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35" w:rsidRPr="00720110" w:rsidRDefault="00AD3035" w:rsidP="0066319D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35" w:rsidRPr="00720110" w:rsidRDefault="00AD3035" w:rsidP="00AD303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AD3035" w:rsidRDefault="00AD3035" w:rsidP="00AD303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D3035" w:rsidRPr="00AD3035" w:rsidRDefault="00AD3035" w:rsidP="00AD30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Волгодонске)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F12D66" w:rsidRDefault="00832F34" w:rsidP="00356292">
      <w:pPr>
        <w:jc w:val="center"/>
        <w:rPr>
          <w:b/>
          <w:caps/>
          <w:sz w:val="28"/>
          <w:szCs w:val="28"/>
        </w:rPr>
      </w:pPr>
      <w:r w:rsidRPr="00F12D66">
        <w:rPr>
          <w:b/>
          <w:caps/>
          <w:sz w:val="28"/>
          <w:szCs w:val="28"/>
        </w:rPr>
        <w:t>Корпоративный менеджмент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E65BF3" w:rsidRDefault="00B10EC9" w:rsidP="00356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356292" w:rsidRPr="00E65BF3">
        <w:rPr>
          <w:b/>
          <w:sz w:val="28"/>
          <w:szCs w:val="28"/>
        </w:rPr>
        <w:t xml:space="preserve"> </w:t>
      </w:r>
    </w:p>
    <w:p w:rsidR="00356292" w:rsidRDefault="00F12D66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85CB7">
        <w:rPr>
          <w:sz w:val="28"/>
          <w:szCs w:val="28"/>
        </w:rPr>
        <w:t xml:space="preserve">практических занятий и </w:t>
      </w:r>
      <w:r w:rsidR="00356292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</w:t>
      </w:r>
      <w:r w:rsidR="00356292">
        <w:rPr>
          <w:sz w:val="28"/>
          <w:szCs w:val="28"/>
        </w:rPr>
        <w:t xml:space="preserve">студентов </w:t>
      </w:r>
    </w:p>
    <w:p w:rsidR="00B10EC9" w:rsidRDefault="00B10EC9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38.03.01 Экономика, 38.03.02 Менеджмент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B10EC9" w:rsidP="00034417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.э.н</w:t>
      </w:r>
      <w:proofErr w:type="spellEnd"/>
      <w:r>
        <w:rPr>
          <w:sz w:val="28"/>
          <w:szCs w:val="28"/>
        </w:rPr>
        <w:t>., доцент  Волгина С.В.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B10EC9" w:rsidRPr="00FA7F3A" w:rsidRDefault="00B10EC9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AD3035" w:rsidP="003562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201</w:t>
      </w:r>
      <w:r w:rsidR="00B10EC9">
        <w:rPr>
          <w:sz w:val="28"/>
          <w:szCs w:val="28"/>
        </w:rPr>
        <w:t>8</w:t>
      </w:r>
      <w:r w:rsidR="00356292" w:rsidRPr="00FA7F3A">
        <w:rPr>
          <w:sz w:val="28"/>
          <w:szCs w:val="28"/>
        </w:rPr>
        <w:t>г.</w:t>
      </w: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832F34" w:rsidRDefault="00832F34" w:rsidP="00B10EC9">
      <w:pPr>
        <w:rPr>
          <w:b/>
          <w:caps/>
        </w:rPr>
      </w:pPr>
    </w:p>
    <w:p w:rsidR="00356292" w:rsidRPr="00832F34" w:rsidRDefault="00356292" w:rsidP="00B10EC9">
      <w:pPr>
        <w:spacing w:line="360" w:lineRule="auto"/>
        <w:ind w:firstLine="709"/>
        <w:jc w:val="center"/>
        <w:rPr>
          <w:b/>
          <w:caps/>
        </w:rPr>
      </w:pPr>
      <w:r w:rsidRPr="00832F34">
        <w:rPr>
          <w:b/>
          <w:caps/>
        </w:rPr>
        <w:lastRenderedPageBreak/>
        <w:t>Содержание</w:t>
      </w:r>
    </w:p>
    <w:p w:rsidR="00356292" w:rsidRPr="00832F34" w:rsidRDefault="00356292" w:rsidP="00356292">
      <w:pPr>
        <w:ind w:firstLine="720"/>
        <w:jc w:val="both"/>
      </w:pPr>
    </w:p>
    <w:p w:rsidR="00356292" w:rsidRPr="00832F34" w:rsidRDefault="00356292" w:rsidP="00356292">
      <w:pPr>
        <w:ind w:firstLine="72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796"/>
        <w:gridCol w:w="816"/>
      </w:tblGrid>
      <w:tr w:rsidR="00B10EC9" w:rsidRPr="00B10EC9" w:rsidTr="00077FAA">
        <w:tc>
          <w:tcPr>
            <w:tcW w:w="8755" w:type="dxa"/>
            <w:gridSpan w:val="2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10EC9" w:rsidRPr="00B10EC9" w:rsidRDefault="00B10EC9" w:rsidP="00B10EC9">
            <w:pPr>
              <w:jc w:val="center"/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20111A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816" w:type="dxa"/>
          </w:tcPr>
          <w:p w:rsidR="00B10EC9" w:rsidRPr="00B10EC9" w:rsidRDefault="0020111A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средства по основным темам дисциплины</w:t>
            </w:r>
          </w:p>
        </w:tc>
        <w:tc>
          <w:tcPr>
            <w:tcW w:w="816" w:type="dxa"/>
          </w:tcPr>
          <w:p w:rsidR="00B10EC9" w:rsidRPr="00B10EC9" w:rsidRDefault="00495DF5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3380" w:rsidRPr="00B10EC9" w:rsidTr="00077FAA">
        <w:tc>
          <w:tcPr>
            <w:tcW w:w="959" w:type="dxa"/>
          </w:tcPr>
          <w:p w:rsidR="00973380" w:rsidRPr="00B10EC9" w:rsidRDefault="00973380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73380" w:rsidRPr="00973380" w:rsidRDefault="00973380" w:rsidP="00356292">
            <w:pPr>
              <w:rPr>
                <w:sz w:val="28"/>
                <w:szCs w:val="28"/>
              </w:rPr>
            </w:pPr>
            <w:r w:rsidRPr="00973380">
              <w:rPr>
                <w:sz w:val="28"/>
                <w:szCs w:val="28"/>
              </w:rPr>
              <w:t>Примеры тестов для контроля знаний</w:t>
            </w:r>
          </w:p>
        </w:tc>
        <w:tc>
          <w:tcPr>
            <w:tcW w:w="816" w:type="dxa"/>
          </w:tcPr>
          <w:p w:rsidR="00973380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  <w:tc>
          <w:tcPr>
            <w:tcW w:w="816" w:type="dxa"/>
          </w:tcPr>
          <w:p w:rsidR="00B10EC9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5DF5" w:rsidRPr="00B10EC9" w:rsidTr="00077FAA">
        <w:tc>
          <w:tcPr>
            <w:tcW w:w="8755" w:type="dxa"/>
            <w:gridSpan w:val="2"/>
          </w:tcPr>
          <w:p w:rsidR="00495DF5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6" w:type="dxa"/>
          </w:tcPr>
          <w:p w:rsidR="00495DF5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9D">
              <w:rPr>
                <w:sz w:val="28"/>
                <w:szCs w:val="28"/>
              </w:rPr>
              <w:t>8</w:t>
            </w:r>
          </w:p>
        </w:tc>
      </w:tr>
    </w:tbl>
    <w:p w:rsidR="00356292" w:rsidRPr="00B10EC9" w:rsidRDefault="00356292" w:rsidP="00356292">
      <w:pPr>
        <w:ind w:firstLine="720"/>
        <w:jc w:val="both"/>
        <w:rPr>
          <w:sz w:val="28"/>
          <w:szCs w:val="28"/>
        </w:rPr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95432A" w:rsidP="0095432A">
      <w:pPr>
        <w:rPr>
          <w:b/>
          <w:caps/>
        </w:rPr>
      </w:pPr>
      <w:r w:rsidRPr="00832F34">
        <w:rPr>
          <w:b/>
          <w:caps/>
        </w:rPr>
        <w:t xml:space="preserve"> </w:t>
      </w:r>
    </w:p>
    <w:p w:rsidR="00356292" w:rsidRPr="00832F34" w:rsidRDefault="00356292" w:rsidP="00746F88">
      <w:pPr>
        <w:ind w:firstLine="680"/>
        <w:jc w:val="center"/>
        <w:rPr>
          <w:b/>
          <w:caps/>
        </w:rPr>
      </w:pPr>
      <w:r w:rsidRPr="00832F34">
        <w:rPr>
          <w:b/>
        </w:rPr>
        <w:br w:type="page"/>
      </w:r>
    </w:p>
    <w:p w:rsidR="00356292" w:rsidRDefault="00B10EC9" w:rsidP="00B10EC9">
      <w:pPr>
        <w:ind w:left="663"/>
        <w:jc w:val="center"/>
        <w:rPr>
          <w:b/>
        </w:rPr>
      </w:pPr>
      <w:r>
        <w:rPr>
          <w:b/>
        </w:rPr>
        <w:lastRenderedPageBreak/>
        <w:t>ВВЕДЕНИЕ</w:t>
      </w:r>
    </w:p>
    <w:p w:rsidR="005D7ED7" w:rsidRDefault="005D7ED7" w:rsidP="00B10EC9">
      <w:pPr>
        <w:ind w:left="663"/>
        <w:jc w:val="center"/>
        <w:rPr>
          <w:b/>
        </w:rPr>
      </w:pP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Корпоративное управлен</w:t>
      </w:r>
      <w:r w:rsidR="002C35BC">
        <w:rPr>
          <w:sz w:val="28"/>
          <w:szCs w:val="28"/>
        </w:rPr>
        <w:t xml:space="preserve">ие на сегодняшний день является </w:t>
      </w:r>
      <w:r w:rsidRPr="005D7ED7">
        <w:rPr>
          <w:sz w:val="28"/>
          <w:szCs w:val="28"/>
        </w:rPr>
        <w:t>основой ведения бизнес-процессов крупнейших предприятий и организаций. Знания, умения и навыки в области</w:t>
      </w:r>
      <w:r w:rsidR="002C35BC">
        <w:rPr>
          <w:sz w:val="28"/>
          <w:szCs w:val="28"/>
        </w:rPr>
        <w:t xml:space="preserve"> корпоративного </w:t>
      </w:r>
      <w:r w:rsidRPr="005D7ED7">
        <w:rPr>
          <w:sz w:val="28"/>
          <w:szCs w:val="28"/>
        </w:rPr>
        <w:t>управления имеют общесистемный характер, требуются выпускникам независимо от направления, профиля и специализации их подготовки.</w:t>
      </w: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Овладение указанными компет</w:t>
      </w:r>
      <w:r w:rsidR="002C35BC">
        <w:rPr>
          <w:sz w:val="28"/>
          <w:szCs w:val="28"/>
        </w:rPr>
        <w:t xml:space="preserve">енциями относится к необходимым </w:t>
      </w:r>
      <w:r w:rsidRPr="005D7ED7">
        <w:rPr>
          <w:sz w:val="28"/>
          <w:szCs w:val="28"/>
        </w:rPr>
        <w:t>предпосылкам успешной</w:t>
      </w:r>
      <w:r w:rsidR="002C35BC">
        <w:rPr>
          <w:sz w:val="28"/>
          <w:szCs w:val="28"/>
        </w:rPr>
        <w:t xml:space="preserve"> </w:t>
      </w:r>
      <w:r w:rsidR="00BF5795">
        <w:rPr>
          <w:sz w:val="28"/>
          <w:szCs w:val="28"/>
        </w:rPr>
        <w:t>п</w:t>
      </w:r>
      <w:r w:rsidRPr="005D7ED7">
        <w:rPr>
          <w:sz w:val="28"/>
          <w:szCs w:val="28"/>
        </w:rPr>
        <w:t>редпринимательской деятельности выпускников в выбранной профессиональной сфере.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b/>
          <w:i/>
          <w:sz w:val="28"/>
          <w:szCs w:val="28"/>
        </w:rPr>
        <w:t xml:space="preserve">Целью учебной дисциплины </w:t>
      </w:r>
      <w:r w:rsidRPr="00BF5795">
        <w:rPr>
          <w:sz w:val="28"/>
          <w:szCs w:val="28"/>
        </w:rPr>
        <w:t>«Корпоративный менеджмент» является освоение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теоретических знаний в области методики и организации корпоративной деятельности,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приобретение умений использовать эти знания в профессиональной деятельности и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формирование необходимых компетенций.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Основные задачи изучения учебной дисциплины заключаются в следующем: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общих представлений о сущности, цели, задачах и значении корпоративного менеджмента в организациях;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освоение теоретических знаний в области корпоративного менеджмента;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изучение зарубежного опыта корпоративного менеджмента и определение возможностей его использования в российской экономике;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навыков самостоятельного творческого использования теоретических знаний и умений корпоративного управления;</w:t>
      </w:r>
    </w:p>
    <w:p w:rsidR="00BF5795" w:rsidRDefault="00BF5795" w:rsidP="00BF5795">
      <w:pPr>
        <w:ind w:left="663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навыков прин</w:t>
      </w:r>
      <w:r>
        <w:rPr>
          <w:sz w:val="28"/>
          <w:szCs w:val="28"/>
        </w:rPr>
        <w:t xml:space="preserve">ятия эффективных управленческих </w:t>
      </w:r>
      <w:r w:rsidRPr="00BF5795">
        <w:rPr>
          <w:sz w:val="28"/>
          <w:szCs w:val="28"/>
        </w:rPr>
        <w:t>решений в корпорациях.</w:t>
      </w:r>
    </w:p>
    <w:p w:rsidR="005D7ED7" w:rsidRPr="005D7ED7" w:rsidRDefault="005D7ED7" w:rsidP="005D7ED7">
      <w:pPr>
        <w:ind w:left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 результате освоения дисциплины студент должен: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знать</w:t>
      </w:r>
      <w:r w:rsidRPr="005D7ED7">
        <w:rPr>
          <w:sz w:val="28"/>
          <w:szCs w:val="28"/>
        </w:rPr>
        <w:t xml:space="preserve"> специфику корпоративного взаимодействия и управления, основные понятия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дисциплины, закономерности взаимодействия субъектов в корпоративной системе;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 xml:space="preserve">уметь  </w:t>
      </w:r>
      <w:r w:rsidRPr="005D7ED7">
        <w:rPr>
          <w:sz w:val="28"/>
          <w:szCs w:val="28"/>
        </w:rPr>
        <w:t xml:space="preserve">адекватно  применять  модели  и  подходы  теории  </w:t>
      </w:r>
      <w:proofErr w:type="gramStart"/>
      <w:r w:rsidRPr="005D7ED7">
        <w:rPr>
          <w:sz w:val="28"/>
          <w:szCs w:val="28"/>
        </w:rPr>
        <w:t>корпоративного</w:t>
      </w:r>
      <w:proofErr w:type="gramEnd"/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взаимодействия для решения задач, связанных с организацией корпоративного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управления;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владеть навыками</w:t>
      </w:r>
      <w:r w:rsidRPr="005D7ED7">
        <w:rPr>
          <w:sz w:val="28"/>
          <w:szCs w:val="28"/>
        </w:rPr>
        <w:t xml:space="preserve"> использования некоторого минимума практических приемов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влияния на организационное поведение и управления им.</w:t>
      </w:r>
    </w:p>
    <w:p w:rsidR="00356292" w:rsidRPr="00832F34" w:rsidRDefault="00356292" w:rsidP="00356292">
      <w:pPr>
        <w:ind w:left="663"/>
        <w:jc w:val="both"/>
      </w:pPr>
    </w:p>
    <w:p w:rsidR="0020111A" w:rsidRDefault="0020111A" w:rsidP="00BF5795">
      <w:pPr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356292" w:rsidRPr="005D7ED7" w:rsidRDefault="00746F88" w:rsidP="005D7ED7">
      <w:pPr>
        <w:spacing w:line="360" w:lineRule="auto"/>
        <w:jc w:val="center"/>
      </w:pPr>
      <w:r>
        <w:rPr>
          <w:b/>
          <w:caps/>
        </w:rPr>
        <w:lastRenderedPageBreak/>
        <w:t>структура и содержание дисциплины</w:t>
      </w:r>
    </w:p>
    <w:p w:rsidR="00156FEA" w:rsidRDefault="00156FEA" w:rsidP="00746F88">
      <w:pPr>
        <w:spacing w:line="236" w:lineRule="auto"/>
        <w:ind w:firstLine="720"/>
        <w:jc w:val="center"/>
        <w:rPr>
          <w:b/>
          <w:cap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2126"/>
        <w:gridCol w:w="5351"/>
      </w:tblGrid>
      <w:tr w:rsidR="00156FEA" w:rsidRPr="00B7047C" w:rsidTr="0020111A">
        <w:tc>
          <w:tcPr>
            <w:tcW w:w="534" w:type="dxa"/>
          </w:tcPr>
          <w:p w:rsidR="00156FEA" w:rsidRPr="00B7047C" w:rsidRDefault="00156FEA" w:rsidP="00EE241E">
            <w:pPr>
              <w:jc w:val="center"/>
            </w:pPr>
            <w:r w:rsidRPr="00B7047C">
              <w:t xml:space="preserve">№ </w:t>
            </w:r>
            <w:proofErr w:type="spellStart"/>
            <w:proofErr w:type="gramStart"/>
            <w:r w:rsidRPr="00B7047C">
              <w:t>п</w:t>
            </w:r>
            <w:proofErr w:type="spellEnd"/>
            <w:proofErr w:type="gramEnd"/>
            <w:r w:rsidRPr="00B7047C">
              <w:t>/</w:t>
            </w:r>
            <w:proofErr w:type="spellStart"/>
            <w:r w:rsidRPr="00B7047C">
              <w:t>п</w:t>
            </w:r>
            <w:proofErr w:type="spellEnd"/>
          </w:p>
        </w:tc>
        <w:tc>
          <w:tcPr>
            <w:tcW w:w="1701" w:type="dxa"/>
          </w:tcPr>
          <w:p w:rsidR="00156FEA" w:rsidRPr="00B7047C" w:rsidRDefault="00156FEA" w:rsidP="00EE241E">
            <w:pPr>
              <w:jc w:val="center"/>
            </w:pPr>
            <w:r w:rsidRPr="00B7047C">
              <w:t>Раздел</w:t>
            </w:r>
          </w:p>
          <w:p w:rsidR="00156FEA" w:rsidRPr="00B7047C" w:rsidRDefault="00156FEA" w:rsidP="00EE241E">
            <w:pPr>
              <w:jc w:val="center"/>
            </w:pPr>
            <w:r w:rsidRPr="00B7047C">
              <w:t>(название)</w:t>
            </w:r>
          </w:p>
        </w:tc>
        <w:tc>
          <w:tcPr>
            <w:tcW w:w="2126" w:type="dxa"/>
          </w:tcPr>
          <w:p w:rsidR="00156FEA" w:rsidRPr="00B7047C" w:rsidRDefault="00156FEA" w:rsidP="00EE241E">
            <w:pPr>
              <w:jc w:val="center"/>
            </w:pPr>
            <w:r w:rsidRPr="00B7047C">
              <w:t>Название темы, литература</w:t>
            </w:r>
          </w:p>
        </w:tc>
        <w:tc>
          <w:tcPr>
            <w:tcW w:w="5351" w:type="dxa"/>
          </w:tcPr>
          <w:p w:rsidR="00156FEA" w:rsidRPr="00B7047C" w:rsidRDefault="00156FEA" w:rsidP="00EE241E">
            <w:pPr>
              <w:jc w:val="center"/>
            </w:pPr>
            <w:r w:rsidRPr="00B7047C">
              <w:t>Содержание</w:t>
            </w:r>
          </w:p>
        </w:tc>
      </w:tr>
      <w:tr w:rsidR="00156FEA" w:rsidRPr="00B7047C" w:rsidTr="0020111A">
        <w:tc>
          <w:tcPr>
            <w:tcW w:w="534" w:type="dxa"/>
            <w:vMerge w:val="restart"/>
          </w:tcPr>
          <w:p w:rsidR="00156FEA" w:rsidRPr="00B7047C" w:rsidRDefault="00156FEA" w:rsidP="00EE241E">
            <w:r w:rsidRPr="00B7047C">
              <w:t>1</w:t>
            </w:r>
          </w:p>
        </w:tc>
        <w:tc>
          <w:tcPr>
            <w:tcW w:w="1701" w:type="dxa"/>
            <w:vMerge w:val="restart"/>
          </w:tcPr>
          <w:p w:rsidR="00156FEA" w:rsidRPr="00B7047C" w:rsidRDefault="00156FEA" w:rsidP="00EE241E">
            <w:r w:rsidRPr="00B7047C">
              <w:t xml:space="preserve">Раздел 1. </w:t>
            </w:r>
            <w:r w:rsidR="00EE241E">
              <w:rPr>
                <w:bCs/>
                <w:color w:val="000000"/>
              </w:rPr>
              <w:t>Методологические основы корпоративного менеджмента</w:t>
            </w:r>
          </w:p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</w:tc>
        <w:tc>
          <w:tcPr>
            <w:tcW w:w="2126" w:type="dxa"/>
          </w:tcPr>
          <w:p w:rsidR="00156FEA" w:rsidRPr="00B7047C" w:rsidRDefault="00156FEA" w:rsidP="00EE241E">
            <w:pPr>
              <w:shd w:val="clear" w:color="auto" w:fill="FFFFFF"/>
              <w:rPr>
                <w:i/>
                <w:iCs/>
                <w:color w:val="000000"/>
              </w:rPr>
            </w:pPr>
            <w:r w:rsidRPr="00B7047C">
              <w:t xml:space="preserve">Тема 1: </w:t>
            </w:r>
            <w:r w:rsidRPr="00B7047C">
              <w:rPr>
                <w:color w:val="000000"/>
              </w:rPr>
              <w:t xml:space="preserve">Сущность корпоративного </w:t>
            </w:r>
            <w:r w:rsidR="00EE241E">
              <w:rPr>
                <w:color w:val="000000"/>
              </w:rPr>
              <w:t>менеджмента</w:t>
            </w:r>
          </w:p>
          <w:p w:rsidR="00156FEA" w:rsidRPr="00B7047C" w:rsidRDefault="00156FEA" w:rsidP="00EE241E"/>
        </w:tc>
        <w:tc>
          <w:tcPr>
            <w:tcW w:w="5351" w:type="dxa"/>
          </w:tcPr>
          <w:p w:rsidR="00156FEA" w:rsidRPr="00B7047C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корпорации, </w:t>
            </w:r>
            <w:proofErr w:type="spellStart"/>
            <w:r w:rsidRPr="00B7047C">
              <w:t>корпоратизма</w:t>
            </w:r>
            <w:proofErr w:type="spellEnd"/>
            <w:r w:rsidRPr="00B7047C">
              <w:t>.</w:t>
            </w:r>
          </w:p>
          <w:p w:rsidR="00156FEA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</w:t>
            </w:r>
            <w:r w:rsidRPr="00B7047C">
              <w:rPr>
                <w:color w:val="000000"/>
              </w:rPr>
              <w:t>корпоративного управления</w:t>
            </w:r>
            <w:r w:rsidRPr="00B7047C">
              <w:t xml:space="preserve">.  </w:t>
            </w:r>
          </w:p>
          <w:p w:rsidR="00261090" w:rsidRPr="00B7047C" w:rsidRDefault="00261090" w:rsidP="00EE241E">
            <w:r>
              <w:t>Система корпоративного управления, принципы и факторы ее построения. Субъекты корпоративных отношений.</w:t>
            </w:r>
          </w:p>
        </w:tc>
      </w:tr>
      <w:tr w:rsidR="00C24E45" w:rsidRPr="00B7047C" w:rsidTr="0020111A">
        <w:trPr>
          <w:trHeight w:val="1128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2E0DDD">
            <w:r w:rsidRPr="00B7047C">
              <w:t xml:space="preserve">Тема 2: </w:t>
            </w:r>
            <w:r>
              <w:t>Эволюция теорий корпоративного управления</w:t>
            </w:r>
          </w:p>
        </w:tc>
        <w:tc>
          <w:tcPr>
            <w:tcW w:w="5351" w:type="dxa"/>
          </w:tcPr>
          <w:p w:rsidR="00C24E45" w:rsidRDefault="00C24E45" w:rsidP="002E0DDD">
            <w:r>
              <w:t>Основные условия и причины возникновения корпоративного</w:t>
            </w:r>
          </w:p>
          <w:p w:rsidR="00C24E45" w:rsidRPr="00B7047C" w:rsidRDefault="00C24E45" w:rsidP="002E0DDD">
            <w:r>
              <w:t xml:space="preserve">управления. </w:t>
            </w:r>
            <w:r w:rsidRPr="00DB3125">
              <w:t>Теория фирмы.</w:t>
            </w:r>
            <w:r>
              <w:t xml:space="preserve"> </w:t>
            </w:r>
            <w:r w:rsidRPr="00DB3125">
              <w:t xml:space="preserve">Теория </w:t>
            </w:r>
            <w:proofErr w:type="spellStart"/>
            <w:r w:rsidRPr="00DB3125">
              <w:t>трансакционных</w:t>
            </w:r>
            <w:proofErr w:type="spellEnd"/>
            <w:r w:rsidRPr="00DB3125">
              <w:t xml:space="preserve"> издержек.</w:t>
            </w:r>
            <w:r>
              <w:t xml:space="preserve"> </w:t>
            </w:r>
            <w:r w:rsidRPr="00DB3125">
              <w:t>Теория контрактов.</w:t>
            </w:r>
            <w:r>
              <w:t xml:space="preserve"> </w:t>
            </w:r>
            <w:r w:rsidRPr="00DB3125">
              <w:t>Теория прав собственности.</w:t>
            </w:r>
          </w:p>
        </w:tc>
      </w:tr>
      <w:tr w:rsidR="00C24E45" w:rsidRPr="00B7047C" w:rsidTr="0020111A">
        <w:trPr>
          <w:trHeight w:val="274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261090">
            <w:r>
              <w:t>Тема 3: Модели корпоративного менеджмента</w:t>
            </w:r>
          </w:p>
        </w:tc>
        <w:tc>
          <w:tcPr>
            <w:tcW w:w="5351" w:type="dxa"/>
          </w:tcPr>
          <w:p w:rsidR="00C24E45" w:rsidRDefault="00C24E45" w:rsidP="00C24E45">
            <w:r w:rsidRPr="00C24E45">
              <w:t xml:space="preserve">Эталонные модели корпоративного управления.  </w:t>
            </w:r>
          </w:p>
          <w:p w:rsidR="00C24E45" w:rsidRDefault="00C24E45" w:rsidP="00C24E45">
            <w:r w:rsidRPr="00C24E45">
              <w:t>А</w:t>
            </w:r>
            <w:r>
              <w:t>нгло-а</w:t>
            </w:r>
            <w:r w:rsidRPr="00C24E45">
              <w:t>мериканская модель управления.</w:t>
            </w:r>
          </w:p>
          <w:p w:rsidR="00C24E45" w:rsidRPr="00C24E45" w:rsidRDefault="00C24E45" w:rsidP="00C24E45">
            <w:r>
              <w:t>Германская (н</w:t>
            </w:r>
            <w:r w:rsidRPr="00C24E45">
              <w:t>емецкая</w:t>
            </w:r>
            <w:r w:rsidR="002E0DDD">
              <w:t>)</w:t>
            </w:r>
            <w:r w:rsidRPr="00C24E45">
              <w:t xml:space="preserve"> модель управления.</w:t>
            </w:r>
          </w:p>
          <w:p w:rsidR="00C24E45" w:rsidRPr="00C24E45" w:rsidRDefault="00C24E45" w:rsidP="00C24E45">
            <w:r w:rsidRPr="00C24E45">
              <w:t>Японская модель управления.</w:t>
            </w:r>
          </w:p>
          <w:p w:rsidR="00C24E45" w:rsidRPr="00B7047C" w:rsidRDefault="002E0DDD" w:rsidP="00C24E45">
            <w:r w:rsidRPr="002E0DDD">
              <w:t>Становление корпоративного управления в России</w:t>
            </w:r>
            <w:r>
              <w:t>.</w:t>
            </w:r>
          </w:p>
        </w:tc>
      </w:tr>
      <w:tr w:rsidR="0015398F" w:rsidRPr="00B7047C" w:rsidTr="0020111A">
        <w:trPr>
          <w:trHeight w:val="1680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Pr="00B7047C" w:rsidRDefault="0015398F" w:rsidP="00EE241E"/>
        </w:tc>
        <w:tc>
          <w:tcPr>
            <w:tcW w:w="2126" w:type="dxa"/>
          </w:tcPr>
          <w:p w:rsidR="0015398F" w:rsidRPr="00B7047C" w:rsidRDefault="0015398F" w:rsidP="002E0DDD">
            <w:r w:rsidRPr="002E0DDD">
              <w:t xml:space="preserve">Тема 4: Специфика и механизм функционирования корпораций </w:t>
            </w:r>
          </w:p>
        </w:tc>
        <w:tc>
          <w:tcPr>
            <w:tcW w:w="5351" w:type="dxa"/>
          </w:tcPr>
          <w:p w:rsidR="0015398F" w:rsidRDefault="0015398F" w:rsidP="002E0DDD">
            <w:r>
              <w:t xml:space="preserve">Корпорация как </w:t>
            </w:r>
            <w:proofErr w:type="gramStart"/>
            <w:r>
              <w:t>хозяйствующий</w:t>
            </w:r>
            <w:proofErr w:type="gramEnd"/>
            <w:r>
              <w:t xml:space="preserve"> субъекта.</w:t>
            </w:r>
            <w:r w:rsidRPr="002E0DDD">
              <w:t xml:space="preserve"> </w:t>
            </w:r>
          </w:p>
          <w:p w:rsidR="0015398F" w:rsidRDefault="0015398F" w:rsidP="002E0DDD">
            <w:r w:rsidRPr="002E0DDD">
              <w:t>Стратегии интеграционного развития корпораций</w:t>
            </w:r>
            <w:r>
              <w:t>.</w:t>
            </w:r>
          </w:p>
          <w:p w:rsidR="0015398F" w:rsidRDefault="0015398F" w:rsidP="002E0DDD">
            <w:r w:rsidRPr="002E0DDD">
              <w:t>Виды и типы интеграции корпораций</w:t>
            </w:r>
            <w:r>
              <w:t>. Организационные типы</w:t>
            </w:r>
          </w:p>
          <w:p w:rsidR="0015398F" w:rsidRPr="00B7047C" w:rsidRDefault="0015398F" w:rsidP="002E0DDD">
            <w:r>
              <w:t>построения корпоративных структур.</w:t>
            </w:r>
          </w:p>
        </w:tc>
      </w:tr>
      <w:tr w:rsidR="00C24E45" w:rsidRPr="00B7047C" w:rsidTr="0020111A">
        <w:tc>
          <w:tcPr>
            <w:tcW w:w="534" w:type="dxa"/>
            <w:vMerge w:val="restart"/>
          </w:tcPr>
          <w:p w:rsidR="00C24E45" w:rsidRPr="00B7047C" w:rsidRDefault="00C24E45" w:rsidP="00EE241E">
            <w:r w:rsidRPr="00B7047C">
              <w:t>2</w:t>
            </w:r>
          </w:p>
        </w:tc>
        <w:tc>
          <w:tcPr>
            <w:tcW w:w="1701" w:type="dxa"/>
            <w:vMerge w:val="restart"/>
          </w:tcPr>
          <w:p w:rsidR="00C24E45" w:rsidRPr="00B7047C" w:rsidRDefault="00C24E45" w:rsidP="00EE241E">
            <w:r>
              <w:rPr>
                <w:bCs/>
                <w:color w:val="000000"/>
              </w:rPr>
              <w:t>Раздел 2. Функциониро</w:t>
            </w:r>
            <w:r w:rsidR="002E0DDD">
              <w:rPr>
                <w:bCs/>
                <w:color w:val="000000"/>
              </w:rPr>
              <w:t xml:space="preserve">вание организаций на принципах </w:t>
            </w:r>
            <w:r w:rsidRPr="00B7047C">
              <w:rPr>
                <w:bCs/>
                <w:color w:val="000000"/>
              </w:rPr>
              <w:t>корпоративного менеджмента</w:t>
            </w:r>
          </w:p>
        </w:tc>
        <w:tc>
          <w:tcPr>
            <w:tcW w:w="2126" w:type="dxa"/>
          </w:tcPr>
          <w:p w:rsidR="00C24E45" w:rsidRPr="00B7047C" w:rsidRDefault="0015398F" w:rsidP="00EE241E">
            <w:r w:rsidRPr="00B7047C">
              <w:t>Тема 5</w:t>
            </w:r>
            <w:r>
              <w:t>: Органы управления корпорацией</w:t>
            </w:r>
          </w:p>
        </w:tc>
        <w:tc>
          <w:tcPr>
            <w:tcW w:w="5351" w:type="dxa"/>
          </w:tcPr>
          <w:p w:rsidR="00C24E45" w:rsidRDefault="00F859F0" w:rsidP="00EE241E">
            <w:r w:rsidRPr="00F859F0">
              <w:t>Общее собрание акционеров (ОСА)</w:t>
            </w:r>
            <w:r>
              <w:t xml:space="preserve">. </w:t>
            </w:r>
            <w:r w:rsidRPr="00F859F0">
              <w:t>Совет директоров (СД)</w:t>
            </w:r>
            <w:r>
              <w:t>.</w:t>
            </w:r>
          </w:p>
          <w:p w:rsidR="00F859F0" w:rsidRPr="00B7047C" w:rsidRDefault="00F859F0" w:rsidP="00EE241E">
            <w:r w:rsidRPr="00F859F0">
              <w:t>Исполнительные органы общества</w:t>
            </w:r>
            <w:r>
              <w:t>.</w:t>
            </w:r>
          </w:p>
        </w:tc>
      </w:tr>
      <w:tr w:rsidR="0015398F" w:rsidRPr="00B7047C" w:rsidTr="0020111A">
        <w:trPr>
          <w:trHeight w:val="1719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Default="0015398F" w:rsidP="00EE241E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15398F" w:rsidRPr="00B7047C" w:rsidRDefault="00454EB1" w:rsidP="00A360D3">
            <w:r w:rsidRPr="00B7047C">
              <w:t xml:space="preserve">Тема 6:  </w:t>
            </w:r>
            <w:r w:rsidR="00851BEC">
              <w:t>Корпоративные конфликты</w:t>
            </w:r>
          </w:p>
        </w:tc>
        <w:tc>
          <w:tcPr>
            <w:tcW w:w="5351" w:type="dxa"/>
          </w:tcPr>
          <w:p w:rsidR="00851BEC" w:rsidRDefault="00851BEC" w:rsidP="00851BEC">
            <w:pPr>
              <w:pStyle w:val="a5"/>
              <w:contextualSpacing/>
            </w:pPr>
            <w:r>
              <w:t>Понятие, причины и участники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>
              <w:t>Типы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Методы защиты от недружественных присоединений</w:t>
            </w:r>
            <w:r>
              <w:t>.</w:t>
            </w:r>
          </w:p>
          <w:p w:rsidR="0015398F" w:rsidRPr="00B7047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Урегулирование корпоративных конфликтов</w:t>
            </w:r>
            <w:r>
              <w:t>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A360D3" w:rsidP="00851BEC">
            <w:pPr>
              <w:shd w:val="clear" w:color="auto" w:fill="FFFFFF"/>
              <w:spacing w:line="235" w:lineRule="auto"/>
            </w:pPr>
            <w:r w:rsidRPr="00B7047C">
              <w:t xml:space="preserve">Тема 7:  </w:t>
            </w:r>
            <w:r w:rsidR="00851BEC">
              <w:t>Финансовые аспекты корпоративного управления</w:t>
            </w:r>
          </w:p>
        </w:tc>
        <w:tc>
          <w:tcPr>
            <w:tcW w:w="5351" w:type="dxa"/>
          </w:tcPr>
          <w:p w:rsidR="00A360D3" w:rsidRDefault="00851BEC" w:rsidP="00A360D3">
            <w:pPr>
              <w:pStyle w:val="a5"/>
              <w:contextualSpacing/>
            </w:pPr>
            <w:r w:rsidRPr="00851BEC">
              <w:t>Сущность корпоративных финансов</w:t>
            </w:r>
            <w:r>
              <w:t>.</w:t>
            </w:r>
          </w:p>
          <w:p w:rsidR="00851BEC" w:rsidRDefault="00851BEC" w:rsidP="00A360D3">
            <w:pPr>
              <w:pStyle w:val="a5"/>
              <w:contextualSpacing/>
            </w:pPr>
            <w:r w:rsidRPr="00851BEC">
              <w:t>Основные финансовые инструменты корпоративного управления</w:t>
            </w:r>
            <w:r>
              <w:t>.</w:t>
            </w:r>
          </w:p>
          <w:p w:rsidR="00851BEC" w:rsidRDefault="00851BEC" w:rsidP="00A360D3">
            <w:pPr>
              <w:pStyle w:val="a5"/>
              <w:contextualSpacing/>
            </w:pPr>
            <w:r w:rsidRPr="00851BEC">
              <w:t>Управление стоимостью и эффективностью компании</w:t>
            </w:r>
            <w:r>
              <w:t>.</w:t>
            </w:r>
          </w:p>
          <w:p w:rsidR="00A360D3" w:rsidRDefault="00A90B40" w:rsidP="00A90B40">
            <w:pPr>
              <w:pStyle w:val="a5"/>
              <w:contextualSpacing/>
            </w:pPr>
            <w:r w:rsidRPr="00A90B40">
              <w:t>Управление финансовыми рисками корпорации</w:t>
            </w:r>
            <w:r>
              <w:t>.</w:t>
            </w:r>
          </w:p>
          <w:p w:rsidR="003D3E45" w:rsidRDefault="003D3E45" w:rsidP="00A90B40">
            <w:pPr>
              <w:pStyle w:val="a5"/>
              <w:contextualSpacing/>
            </w:pPr>
            <w:proofErr w:type="spellStart"/>
            <w:r w:rsidRPr="003D3E45">
              <w:t>Контроллинг</w:t>
            </w:r>
            <w:proofErr w:type="spellEnd"/>
            <w:r w:rsidRPr="003D3E45">
              <w:t xml:space="preserve"> в системе корпоративного управления.</w:t>
            </w:r>
          </w:p>
          <w:p w:rsidR="003D3E45" w:rsidRPr="00B7047C" w:rsidRDefault="003D3E45" w:rsidP="00A90B40">
            <w:pPr>
              <w:pStyle w:val="a5"/>
              <w:contextualSpacing/>
            </w:pPr>
            <w:r w:rsidRPr="003D3E45">
              <w:t xml:space="preserve">Методика </w:t>
            </w:r>
            <w:proofErr w:type="spellStart"/>
            <w:proofErr w:type="gramStart"/>
            <w:r w:rsidRPr="003D3E45">
              <w:t>бизнес-инжиниринга</w:t>
            </w:r>
            <w:proofErr w:type="spellEnd"/>
            <w:proofErr w:type="gramEnd"/>
            <w:r w:rsidRPr="003D3E45">
              <w:t xml:space="preserve"> и его применение в системе корпоративного управления.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D733C6" w:rsidP="00A360D3">
            <w:pPr>
              <w:shd w:val="clear" w:color="auto" w:fill="FFFFFF"/>
              <w:spacing w:line="235" w:lineRule="auto"/>
            </w:pPr>
            <w:r>
              <w:t xml:space="preserve">Тема 8: </w:t>
            </w:r>
            <w:r w:rsidR="00851BEC">
              <w:t>Корпоративн</w:t>
            </w:r>
            <w:r w:rsidR="003D3E45">
              <w:t>ая культура</w:t>
            </w:r>
          </w:p>
        </w:tc>
        <w:tc>
          <w:tcPr>
            <w:tcW w:w="5351" w:type="dxa"/>
          </w:tcPr>
          <w:p w:rsidR="00A360D3" w:rsidRDefault="003D3E45" w:rsidP="003D3E45">
            <w:pPr>
              <w:pStyle w:val="a5"/>
              <w:contextualSpacing/>
            </w:pPr>
            <w:r>
              <w:t>Понятие корпоративной культуры и основные принципы деловой этики.</w:t>
            </w:r>
          </w:p>
          <w:p w:rsidR="003D3E45" w:rsidRDefault="003D3E45" w:rsidP="003D3E45">
            <w:pPr>
              <w:pStyle w:val="a5"/>
              <w:contextualSpacing/>
            </w:pPr>
            <w:r w:rsidRPr="003D3E45">
              <w:t>Принципы корпоративной культуры для заинтересованных лиц</w:t>
            </w:r>
            <w:r>
              <w:t>.</w:t>
            </w:r>
          </w:p>
          <w:p w:rsidR="003D3E45" w:rsidRPr="00B7047C" w:rsidRDefault="003D3E45" w:rsidP="003D3E45">
            <w:pPr>
              <w:pStyle w:val="a5"/>
              <w:contextualSpacing/>
            </w:pPr>
            <w:r w:rsidRPr="003D3E45">
              <w:t>Типы корпоративных культур</w:t>
            </w:r>
            <w:r>
              <w:t>.</w:t>
            </w:r>
          </w:p>
        </w:tc>
      </w:tr>
    </w:tbl>
    <w:p w:rsidR="0020111A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lastRenderedPageBreak/>
        <w:t xml:space="preserve">Раздел 1. Методологические основы </w:t>
      </w:r>
    </w:p>
    <w:p w:rsidR="00EE241E" w:rsidRPr="00EE241E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t>корпоративного менеджмента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EE241E" w:rsidRDefault="00EE241E" w:rsidP="00EE241E">
      <w:pPr>
        <w:spacing w:line="236" w:lineRule="auto"/>
        <w:ind w:firstLine="720"/>
        <w:jc w:val="both"/>
        <w:rPr>
          <w:b/>
          <w:sz w:val="28"/>
          <w:szCs w:val="28"/>
        </w:rPr>
      </w:pPr>
      <w:r w:rsidRPr="00EE241E">
        <w:rPr>
          <w:b/>
          <w:sz w:val="28"/>
          <w:szCs w:val="28"/>
        </w:rPr>
        <w:t>Тема 1. Сущность корпоративного менеджмента</w:t>
      </w:r>
    </w:p>
    <w:p w:rsidR="0020111A" w:rsidRDefault="0020111A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корпоратизм</w:t>
      </w:r>
      <w:proofErr w:type="spellEnd"/>
      <w:r>
        <w:rPr>
          <w:sz w:val="28"/>
          <w:szCs w:val="28"/>
        </w:rPr>
        <w:t>,</w:t>
      </w:r>
      <w:r w:rsidRPr="00EE241E">
        <w:rPr>
          <w:sz w:val="28"/>
          <w:szCs w:val="28"/>
        </w:rPr>
        <w:t xml:space="preserve"> корпорация, </w:t>
      </w:r>
      <w:r>
        <w:rPr>
          <w:sz w:val="28"/>
          <w:szCs w:val="28"/>
        </w:rPr>
        <w:t xml:space="preserve">корпоративное управление, </w:t>
      </w:r>
      <w:r w:rsidRPr="00EE241E">
        <w:rPr>
          <w:sz w:val="28"/>
          <w:szCs w:val="28"/>
        </w:rPr>
        <w:t>корпоративный менеджмент</w:t>
      </w:r>
      <w:r>
        <w:rPr>
          <w:sz w:val="28"/>
          <w:szCs w:val="28"/>
        </w:rPr>
        <w:t>.</w:t>
      </w:r>
      <w:r w:rsidRPr="00EE241E">
        <w:rPr>
          <w:sz w:val="28"/>
          <w:szCs w:val="28"/>
        </w:rPr>
        <w:t xml:space="preserve"> </w:t>
      </w:r>
      <w:r w:rsidR="00AD4850">
        <w:rPr>
          <w:sz w:val="28"/>
          <w:szCs w:val="28"/>
        </w:rPr>
        <w:t xml:space="preserve">Сущность корпоративного управления, цикл управления корпорацией. </w:t>
      </w:r>
      <w:r w:rsidRPr="00EE241E">
        <w:rPr>
          <w:sz w:val="28"/>
          <w:szCs w:val="28"/>
        </w:rPr>
        <w:t>Генезис корпоративного управления (в России и за рубежом)</w:t>
      </w:r>
      <w:r>
        <w:rPr>
          <w:sz w:val="28"/>
          <w:szCs w:val="28"/>
        </w:rPr>
        <w:t>.</w:t>
      </w:r>
      <w:r w:rsidRPr="00EE241E">
        <w:t xml:space="preserve"> </w:t>
      </w:r>
      <w:r w:rsidRPr="00EE241E">
        <w:rPr>
          <w:sz w:val="28"/>
          <w:szCs w:val="28"/>
        </w:rPr>
        <w:t>Система корпоративного управления, принципы и факторы</w:t>
      </w:r>
      <w:r>
        <w:rPr>
          <w:sz w:val="28"/>
          <w:szCs w:val="28"/>
        </w:rPr>
        <w:t xml:space="preserve"> </w:t>
      </w:r>
      <w:r w:rsidRPr="00EE241E">
        <w:rPr>
          <w:sz w:val="28"/>
          <w:szCs w:val="28"/>
        </w:rPr>
        <w:t>ее построения</w:t>
      </w:r>
      <w:r>
        <w:rPr>
          <w:sz w:val="28"/>
          <w:szCs w:val="28"/>
        </w:rPr>
        <w:t>.</w:t>
      </w:r>
      <w:r w:rsidR="00AD4850">
        <w:rPr>
          <w:sz w:val="28"/>
          <w:szCs w:val="28"/>
        </w:rPr>
        <w:t xml:space="preserve"> Субъекты корпоративных отношений.</w:t>
      </w:r>
      <w:r w:rsidR="00261090">
        <w:rPr>
          <w:sz w:val="28"/>
          <w:szCs w:val="28"/>
        </w:rPr>
        <w:t xml:space="preserve"> Различия в интересах основных субъектов компании.</w:t>
      </w:r>
    </w:p>
    <w:p w:rsid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Что собой представляет понятие «корпоративное управление»?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241E" w:rsidRPr="00EE241E">
        <w:rPr>
          <w:sz w:val="28"/>
          <w:szCs w:val="28"/>
        </w:rPr>
        <w:t xml:space="preserve"> Выделите основные этапы становления и развития корпораций.</w:t>
      </w:r>
    </w:p>
    <w:p w:rsidR="00EE241E" w:rsidRPr="00EE241E" w:rsidRDefault="00EE241E" w:rsidP="00AD4850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Каким образом осуществляется определение экономической модели, целей и</w:t>
      </w:r>
      <w:r w:rsidR="00AD4850">
        <w:rPr>
          <w:sz w:val="28"/>
          <w:szCs w:val="28"/>
        </w:rPr>
        <w:t xml:space="preserve"> </w:t>
      </w:r>
      <w:r w:rsidRPr="00EE241E">
        <w:rPr>
          <w:sz w:val="28"/>
          <w:szCs w:val="28"/>
        </w:rPr>
        <w:t>задач, направлений деятельности будущей корпорации?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5. Каковы основные признаки современной корпорации?</w:t>
      </w:r>
    </w:p>
    <w:p w:rsidR="00AD4850" w:rsidRDefault="00EE241E" w:rsidP="00AD4850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6. В чем заключается спец</w:t>
      </w:r>
      <w:r w:rsidR="00AD4850">
        <w:rPr>
          <w:sz w:val="28"/>
          <w:szCs w:val="28"/>
        </w:rPr>
        <w:t>ифика корпоративного управления?</w:t>
      </w:r>
    </w:p>
    <w:p w:rsid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Кто является субъектами корпоративных отношений? </w:t>
      </w:r>
    </w:p>
    <w:p w:rsidR="00AD4850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чем заключаются разногласия интересов </w:t>
      </w:r>
      <w:r w:rsidR="0026109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субъектов корпоративных отношений?</w:t>
      </w:r>
    </w:p>
    <w:p w:rsidR="00AD4850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Нормы корпоративного управления.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миссии фи</w:t>
      </w:r>
      <w:r w:rsidR="00EE241E" w:rsidRPr="00EE241E">
        <w:rPr>
          <w:sz w:val="28"/>
          <w:szCs w:val="28"/>
        </w:rPr>
        <w:t>рмы и системы внутрифирменных корпоративных стандартов.</w:t>
      </w:r>
    </w:p>
    <w:p w:rsidR="00EE241E" w:rsidRPr="00EE241E" w:rsidRDefault="00AD4850" w:rsidP="00EE241E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Основные понятия управления рисками и оценки эффективности бизнеса.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Тематика рефератов, докладов, эссе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Возникновение и развитие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2. Основные черты современной корпорации.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3. Порядок создания и регистрации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Проблемы корпоративного управления.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5. Цели и структура корпораций.</w:t>
      </w:r>
    </w:p>
    <w:p w:rsidR="00156FEA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6. Обоснование миссии и целей корпораций.</w:t>
      </w:r>
    </w:p>
    <w:p w:rsidR="00356292" w:rsidRPr="00EE241E" w:rsidRDefault="00356292" w:rsidP="00356292">
      <w:pPr>
        <w:spacing w:line="236" w:lineRule="auto"/>
        <w:ind w:firstLine="720"/>
        <w:jc w:val="both"/>
        <w:rPr>
          <w:sz w:val="28"/>
          <w:szCs w:val="28"/>
        </w:rPr>
      </w:pPr>
    </w:p>
    <w:p w:rsidR="00746F88" w:rsidRPr="00DB3125" w:rsidRDefault="00DB3125" w:rsidP="00DB31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B3125">
        <w:rPr>
          <w:b/>
          <w:sz w:val="28"/>
          <w:szCs w:val="28"/>
        </w:rPr>
        <w:t>Тема 2: Эволюция теорий корпоративного управления</w:t>
      </w:r>
    </w:p>
    <w:p w:rsidR="00DB3125" w:rsidRDefault="00DB3125" w:rsidP="00DB3125">
      <w:pPr>
        <w:ind w:firstLine="708"/>
        <w:jc w:val="both"/>
      </w:pPr>
      <w:r w:rsidRPr="00DB3125">
        <w:rPr>
          <w:sz w:val="28"/>
          <w:szCs w:val="28"/>
        </w:rPr>
        <w:t>Основные условия и причины возникновения корпоративного</w:t>
      </w:r>
      <w:r>
        <w:rPr>
          <w:sz w:val="28"/>
          <w:szCs w:val="28"/>
        </w:rPr>
        <w:t xml:space="preserve"> </w:t>
      </w:r>
      <w:r w:rsidRPr="00DB3125">
        <w:rPr>
          <w:sz w:val="28"/>
          <w:szCs w:val="28"/>
        </w:rPr>
        <w:t xml:space="preserve">управления. Теория фирмы. Теория </w:t>
      </w:r>
      <w:proofErr w:type="spellStart"/>
      <w:r w:rsidRPr="00DB3125">
        <w:rPr>
          <w:sz w:val="28"/>
          <w:szCs w:val="28"/>
        </w:rPr>
        <w:t>трансакционных</w:t>
      </w:r>
      <w:proofErr w:type="spellEnd"/>
      <w:r w:rsidRPr="00DB3125">
        <w:rPr>
          <w:sz w:val="28"/>
          <w:szCs w:val="28"/>
        </w:rPr>
        <w:t xml:space="preserve"> издержек. Теория контрактов. Теория прав собственности.</w:t>
      </w:r>
      <w:r w:rsidRPr="00DB3125">
        <w:t xml:space="preserve"> </w:t>
      </w:r>
    </w:p>
    <w:p w:rsidR="00356292" w:rsidRPr="00DB3125" w:rsidRDefault="00DB3125" w:rsidP="00DB3125">
      <w:pPr>
        <w:ind w:firstLine="708"/>
        <w:jc w:val="both"/>
        <w:rPr>
          <w:sz w:val="28"/>
          <w:szCs w:val="28"/>
        </w:rPr>
      </w:pPr>
      <w:r w:rsidRPr="00DB3125">
        <w:rPr>
          <w:sz w:val="28"/>
          <w:szCs w:val="28"/>
        </w:rPr>
        <w:lastRenderedPageBreak/>
        <w:t>Агентская теория (</w:t>
      </w:r>
      <w:proofErr w:type="spellStart"/>
      <w:r w:rsidRPr="00DB3125">
        <w:rPr>
          <w:sz w:val="28"/>
          <w:szCs w:val="28"/>
        </w:rPr>
        <w:t>Agency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Теория соучастников (</w:t>
      </w:r>
      <w:proofErr w:type="spellStart"/>
      <w:r w:rsidRPr="00DB3125">
        <w:rPr>
          <w:sz w:val="28"/>
          <w:szCs w:val="28"/>
        </w:rPr>
        <w:t>Stakeholder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Управленческая теория (</w:t>
      </w:r>
      <w:proofErr w:type="spellStart"/>
      <w:r w:rsidRPr="00DB3125">
        <w:rPr>
          <w:sz w:val="28"/>
          <w:szCs w:val="28"/>
        </w:rPr>
        <w:t>Stewardship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Организационная теория (</w:t>
      </w:r>
      <w:proofErr w:type="spellStart"/>
      <w:r w:rsidRPr="00DB3125">
        <w:rPr>
          <w:sz w:val="28"/>
          <w:szCs w:val="28"/>
        </w:rPr>
        <w:t>Organization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3125" w:rsidRPr="00DB3125" w:rsidRDefault="00DB3125" w:rsidP="00156FEA">
      <w:pPr>
        <w:jc w:val="center"/>
        <w:rPr>
          <w:b/>
          <w:caps/>
          <w:sz w:val="28"/>
          <w:szCs w:val="28"/>
        </w:rPr>
      </w:pPr>
    </w:p>
    <w:p w:rsidR="00DB3125" w:rsidRPr="00AD4850" w:rsidRDefault="00DB3125" w:rsidP="00DB3125">
      <w:pPr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B3125">
        <w:rPr>
          <w:sz w:val="28"/>
          <w:szCs w:val="28"/>
        </w:rPr>
        <w:t>Сформулируйте основные положения теории фирмы.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представляют собой </w:t>
      </w:r>
      <w:proofErr w:type="spellStart"/>
      <w:r>
        <w:rPr>
          <w:sz w:val="28"/>
          <w:szCs w:val="28"/>
        </w:rPr>
        <w:t>трансакционные</w:t>
      </w:r>
      <w:proofErr w:type="spellEnd"/>
      <w:r>
        <w:rPr>
          <w:sz w:val="28"/>
          <w:szCs w:val="28"/>
        </w:rPr>
        <w:t xml:space="preserve"> издержки?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суть теории контрактов?</w:t>
      </w:r>
    </w:p>
    <w:p w:rsidR="00DB3125" w:rsidRP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теории прав собственности.</w:t>
      </w:r>
    </w:p>
    <w:p w:rsidR="00DB3125" w:rsidRDefault="00DB312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B3125" w:rsidRDefault="00DB312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3125">
        <w:rPr>
          <w:sz w:val="28"/>
          <w:szCs w:val="28"/>
        </w:rPr>
        <w:t>Агентская теория (</w:t>
      </w:r>
      <w:proofErr w:type="spellStart"/>
      <w:r w:rsidRPr="00DB3125">
        <w:rPr>
          <w:sz w:val="28"/>
          <w:szCs w:val="28"/>
        </w:rPr>
        <w:t>Agency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3125">
        <w:rPr>
          <w:sz w:val="28"/>
          <w:szCs w:val="28"/>
        </w:rPr>
        <w:t>Теория соучастников (</w:t>
      </w:r>
      <w:proofErr w:type="spellStart"/>
      <w:r w:rsidRPr="00DB3125">
        <w:rPr>
          <w:sz w:val="28"/>
          <w:szCs w:val="28"/>
        </w:rPr>
        <w:t>Stakeholder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3125">
        <w:rPr>
          <w:sz w:val="28"/>
          <w:szCs w:val="28"/>
        </w:rPr>
        <w:t>Управленческая теория (</w:t>
      </w:r>
      <w:proofErr w:type="spellStart"/>
      <w:r w:rsidRPr="00DB3125">
        <w:rPr>
          <w:sz w:val="28"/>
          <w:szCs w:val="28"/>
        </w:rPr>
        <w:t>Stewardship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Pr="00DB312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3125">
        <w:rPr>
          <w:sz w:val="28"/>
          <w:szCs w:val="28"/>
        </w:rPr>
        <w:t>Организационная теория (</w:t>
      </w:r>
      <w:proofErr w:type="spellStart"/>
      <w:r w:rsidRPr="00DB3125">
        <w:rPr>
          <w:sz w:val="28"/>
          <w:szCs w:val="28"/>
        </w:rPr>
        <w:t>Organization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4E45" w:rsidRPr="00AD4850" w:rsidRDefault="00C24E4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B3125" w:rsidRDefault="00C24E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E45">
        <w:rPr>
          <w:b/>
          <w:sz w:val="28"/>
          <w:szCs w:val="28"/>
        </w:rPr>
        <w:t>Тема 3: Модели корпоративного менеджмента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Эталонные модели корпоративного управления (</w:t>
      </w:r>
      <w:proofErr w:type="spellStart"/>
      <w:r w:rsidRPr="00C24E45">
        <w:rPr>
          <w:sz w:val="28"/>
          <w:szCs w:val="28"/>
        </w:rPr>
        <w:t>инсайдерская</w:t>
      </w:r>
      <w:proofErr w:type="spellEnd"/>
      <w:r w:rsidRPr="00C24E45">
        <w:rPr>
          <w:sz w:val="28"/>
          <w:szCs w:val="28"/>
        </w:rPr>
        <w:t xml:space="preserve"> и аутсайдерская):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условия функционирования, характеристика основных конфликтов, механизм распределения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инвестиционных ресурсов, требования к раскрытию информации, степень устойчивости к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кризису; стилизованные факты. Влияние социально-политических предпочтений, финансовой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системы и правовых ограничений на выбор модели корпоративного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Англо-американская  модель  корпоративного  менеджмента.  Японская  модель</w:t>
      </w:r>
      <w:r w:rsidR="002E0DDD"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корпоративного менеджмента. Немецкая модель корпоративного менеджмента.</w:t>
      </w:r>
    </w:p>
    <w:p w:rsidR="00C24E45" w:rsidRDefault="002E0DDD" w:rsidP="00C24E45">
      <w:pPr>
        <w:ind w:firstLine="709"/>
        <w:jc w:val="both"/>
        <w:rPr>
          <w:sz w:val="28"/>
          <w:szCs w:val="28"/>
        </w:rPr>
      </w:pPr>
      <w:r w:rsidRPr="002E0DDD">
        <w:rPr>
          <w:sz w:val="28"/>
          <w:szCs w:val="28"/>
        </w:rPr>
        <w:t>Становление корпоративного управления в России</w:t>
      </w:r>
      <w:r>
        <w:rPr>
          <w:sz w:val="28"/>
          <w:szCs w:val="28"/>
        </w:rPr>
        <w:t>.</w:t>
      </w:r>
    </w:p>
    <w:p w:rsidR="002E0DDD" w:rsidRDefault="002E0DDD" w:rsidP="00C24E45">
      <w:pPr>
        <w:ind w:firstLine="709"/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Вопросы для самопроверки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1. Дайте определения понятия «инсайдер».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Дайте определение понятия «аутсайдер».</w:t>
      </w:r>
    </w:p>
    <w:p w:rsidR="00C24E45" w:rsidRPr="00C24E45" w:rsidRDefault="00CD43C9" w:rsidP="00C24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4E45" w:rsidRPr="00C24E45">
        <w:rPr>
          <w:sz w:val="28"/>
          <w:szCs w:val="28"/>
        </w:rPr>
        <w:t>Раскройте понятия: «механизм распределения инвестиционных ресурсов», «требования к</w:t>
      </w:r>
      <w:r w:rsidR="00C24E45">
        <w:rPr>
          <w:sz w:val="28"/>
          <w:szCs w:val="28"/>
        </w:rPr>
        <w:t xml:space="preserve"> </w:t>
      </w:r>
      <w:r w:rsidR="00C24E45" w:rsidRPr="00C24E45">
        <w:rPr>
          <w:sz w:val="28"/>
          <w:szCs w:val="28"/>
        </w:rPr>
        <w:t>раскрытию информации».</w:t>
      </w:r>
    </w:p>
    <w:p w:rsidR="00CD43C9" w:rsidRDefault="00C24E45" w:rsidP="00CD43C9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 xml:space="preserve">4. </w:t>
      </w:r>
      <w:r w:rsidR="00CD43C9" w:rsidRPr="00C24E45">
        <w:rPr>
          <w:sz w:val="28"/>
          <w:szCs w:val="28"/>
        </w:rPr>
        <w:t>Англо-американская  модель  корпор</w:t>
      </w:r>
      <w:r w:rsidR="00CD43C9">
        <w:rPr>
          <w:sz w:val="28"/>
          <w:szCs w:val="28"/>
        </w:rPr>
        <w:t>ативного  менеджмента.</w:t>
      </w:r>
    </w:p>
    <w:p w:rsidR="00CD43C9" w:rsidRDefault="00CD43C9" w:rsidP="00CD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4E45">
        <w:rPr>
          <w:sz w:val="28"/>
          <w:szCs w:val="28"/>
        </w:rPr>
        <w:t>Японская  модель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 xml:space="preserve">корпоративного менеджмента. </w:t>
      </w:r>
    </w:p>
    <w:p w:rsidR="00CD43C9" w:rsidRPr="00C24E45" w:rsidRDefault="00CD43C9" w:rsidP="00CD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24E45">
        <w:rPr>
          <w:sz w:val="28"/>
          <w:szCs w:val="28"/>
        </w:rPr>
        <w:t>Немецкая модель корпоративного менеджмента.</w:t>
      </w:r>
    </w:p>
    <w:p w:rsidR="00C24E45" w:rsidRPr="00C24E45" w:rsidRDefault="00C24E45" w:rsidP="00CD43C9">
      <w:pPr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Задания для самостоятельной работы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 Современные корпорации в промышленно развитых странах.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Специфика организации и управления отечественными корпорациями.</w:t>
      </w:r>
    </w:p>
    <w:p w:rsidR="00C24E45" w:rsidRPr="00C24E45" w:rsidRDefault="00C24E45" w:rsidP="00C6600E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lastRenderedPageBreak/>
        <w:t>3. Формирование отечественной модели управления и перспективы развития корпоративного</w:t>
      </w:r>
      <w:r w:rsidR="002E0DDD"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управления.</w:t>
      </w:r>
    </w:p>
    <w:p w:rsidR="00C24E45" w:rsidRDefault="00C24E45" w:rsidP="00C24E45">
      <w:pPr>
        <w:ind w:firstLine="709"/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Тематика рефератов, докладов, эссе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1. Эталонные модели корпоративного управления: условия функционирования.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Эталонные модели корпоративного управления: характеристика основных конфликтов.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3. Немецкая модель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4. Японская модель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5. Американская модель управления.</w:t>
      </w:r>
    </w:p>
    <w:p w:rsidR="00CD43C9" w:rsidRDefault="00CD43C9">
      <w:pPr>
        <w:spacing w:line="360" w:lineRule="auto"/>
        <w:ind w:firstLine="709"/>
        <w:jc w:val="both"/>
        <w:rPr>
          <w:b/>
          <w:caps/>
        </w:rPr>
      </w:pPr>
    </w:p>
    <w:p w:rsidR="002E0DDD" w:rsidRPr="002E0DDD" w:rsidRDefault="002E0DDD" w:rsidP="002E0DDD">
      <w:pPr>
        <w:ind w:firstLine="709"/>
        <w:jc w:val="both"/>
        <w:rPr>
          <w:b/>
          <w:sz w:val="28"/>
          <w:szCs w:val="28"/>
        </w:rPr>
      </w:pPr>
      <w:r w:rsidRPr="00C24E4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C24E45">
        <w:rPr>
          <w:b/>
          <w:sz w:val="28"/>
          <w:szCs w:val="28"/>
        </w:rPr>
        <w:t xml:space="preserve">: </w:t>
      </w:r>
      <w:r w:rsidRPr="002E0D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пецифика и механизм функционирования корпораций </w:t>
      </w:r>
    </w:p>
    <w:p w:rsidR="00C6600E" w:rsidRDefault="00C6600E" w:rsidP="00C6600E">
      <w:pPr>
        <w:ind w:firstLine="708"/>
        <w:jc w:val="both"/>
        <w:rPr>
          <w:b/>
          <w:caps/>
        </w:rPr>
      </w:pPr>
    </w:p>
    <w:p w:rsidR="00C24E45" w:rsidRPr="00C6600E" w:rsidRDefault="00C6600E" w:rsidP="00C6600E">
      <w:pPr>
        <w:ind w:firstLine="708"/>
        <w:jc w:val="both"/>
        <w:rPr>
          <w:sz w:val="28"/>
          <w:szCs w:val="28"/>
        </w:rPr>
      </w:pPr>
      <w:r w:rsidRPr="00C6600E">
        <w:rPr>
          <w:sz w:val="28"/>
          <w:szCs w:val="28"/>
        </w:rPr>
        <w:t>Понятие корпорации как хозяйствующего субъекта,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принципы организации. Стратегии интеграционного развития корпораций. </w:t>
      </w:r>
      <w:r w:rsidR="00CD43C9"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Виды и типы интеграции корпораций. Типы </w:t>
      </w:r>
      <w:proofErr w:type="spellStart"/>
      <w:r w:rsidRPr="00C6600E">
        <w:rPr>
          <w:sz w:val="28"/>
          <w:szCs w:val="28"/>
        </w:rPr>
        <w:t>надфирменных</w:t>
      </w:r>
      <w:proofErr w:type="spellEnd"/>
      <w:r w:rsidRPr="00C6600E">
        <w:rPr>
          <w:sz w:val="28"/>
          <w:szCs w:val="28"/>
        </w:rPr>
        <w:t xml:space="preserve"> образований (организационные типы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>построения корпоративных структур).</w:t>
      </w:r>
    </w:p>
    <w:p w:rsidR="00851BEC" w:rsidRDefault="00851BEC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398F" w:rsidRPr="0015398F" w:rsidRDefault="0015398F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Вопросы для самопроверки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В чем сущность стратегического управления корпорацией?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Каким образом осуществляется процесс слияния и поглощения корпораций?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В чем суть понятия «слияние»?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Какова связь между понятиями «слияние», «поглощение», «приобретение» компаний?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В чем суть горизонтальных и вертикальных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 xml:space="preserve">6. Каковы разновидности </w:t>
      </w:r>
      <w:proofErr w:type="spellStart"/>
      <w:r w:rsidRPr="0015398F">
        <w:rPr>
          <w:sz w:val="28"/>
          <w:szCs w:val="28"/>
        </w:rPr>
        <w:t>конгломеративных</w:t>
      </w:r>
      <w:proofErr w:type="spellEnd"/>
      <w:r w:rsidRPr="0015398F">
        <w:rPr>
          <w:sz w:val="28"/>
          <w:szCs w:val="28"/>
        </w:rPr>
        <w:t xml:space="preserve">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Как менеджментом корпорации осуществляется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Задания для самостоятельной работы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Осуществление государственного надзора и регулирование процессов корпоративных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Корпоративные слияния и поглощения.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Особенности реализации стратегии и тактики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Механизмы защиты корпоративных структур от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Оценка эффективности процессов слияния и поглощения.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Тематика рефератов, докладов, эссе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lastRenderedPageBreak/>
        <w:t>1. Анализ экономических условий и причин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Анализ зарубежного опыта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Особенности реализации стратегий слияния и поглощения отечественными корпорациями.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Роль государства в осуществлении регулирования процессов корпоративных слияний и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6. Классификация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Оценка эффективности процессов слияний и поглощений и их результатов.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8. Влияние процессов слияний и поглощений на экономику.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9. Проблемы оценки целесообразности осуществления слияний и поглощений 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последствий.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10. Механизмы защиты от недружественных слияний и поглощений и особенности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практической реализации.</w:t>
      </w:r>
    </w:p>
    <w:p w:rsidR="00851BEC" w:rsidRDefault="00851BEC" w:rsidP="00CD43C9">
      <w:pPr>
        <w:pStyle w:val="a9"/>
        <w:ind w:left="1066"/>
        <w:jc w:val="center"/>
        <w:rPr>
          <w:b/>
          <w:bCs/>
          <w:caps/>
          <w:color w:val="000000"/>
          <w:sz w:val="28"/>
          <w:szCs w:val="28"/>
        </w:rPr>
      </w:pPr>
    </w:p>
    <w:p w:rsidR="00C6600E" w:rsidRPr="00CD43C9" w:rsidRDefault="00CD43C9" w:rsidP="00CD43C9">
      <w:pPr>
        <w:pStyle w:val="a9"/>
        <w:ind w:left="1066"/>
        <w:jc w:val="center"/>
        <w:rPr>
          <w:b/>
          <w:caps/>
          <w:sz w:val="28"/>
          <w:szCs w:val="28"/>
        </w:rPr>
      </w:pPr>
      <w:r w:rsidRPr="00CD43C9">
        <w:rPr>
          <w:b/>
          <w:bCs/>
          <w:caps/>
          <w:color w:val="000000"/>
          <w:sz w:val="28"/>
          <w:szCs w:val="28"/>
        </w:rPr>
        <w:t>Раздел 2. Функционирование организаций на принципах корпоративного менеджмента</w:t>
      </w:r>
    </w:p>
    <w:p w:rsidR="00F859F0" w:rsidRDefault="00F859F0" w:rsidP="00F859F0">
      <w:pPr>
        <w:spacing w:line="360" w:lineRule="auto"/>
        <w:jc w:val="both"/>
      </w:pPr>
    </w:p>
    <w:p w:rsidR="00F859F0" w:rsidRPr="00F859F0" w:rsidRDefault="00F859F0" w:rsidP="00F859F0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 w:rsidRPr="00F859F0">
        <w:rPr>
          <w:b/>
          <w:sz w:val="28"/>
          <w:szCs w:val="28"/>
        </w:rPr>
        <w:t>Тема 5: Органы управления корпорацией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акционеров. Компетенции ОСА.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Совет директоров общества. Функции совета директоров.</w:t>
      </w:r>
      <w:r w:rsidR="00454EB1">
        <w:rPr>
          <w:sz w:val="28"/>
          <w:szCs w:val="28"/>
        </w:rPr>
        <w:t xml:space="preserve"> Состав и структура совета директоров. </w:t>
      </w:r>
      <w:r w:rsidRPr="00F859F0">
        <w:rPr>
          <w:sz w:val="28"/>
          <w:szCs w:val="28"/>
        </w:rPr>
        <w:t xml:space="preserve"> Независимые директора. Избрание совета директоров.</w:t>
      </w:r>
    </w:p>
    <w:p w:rsidR="00454EB1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Организация деятельности совета директоров. Комитеты совета директоров. Формирование</w:t>
      </w:r>
      <w:r>
        <w:rPr>
          <w:sz w:val="28"/>
          <w:szCs w:val="28"/>
        </w:rPr>
        <w:t xml:space="preserve"> </w:t>
      </w:r>
      <w:r w:rsidR="00454EB1">
        <w:rPr>
          <w:sz w:val="28"/>
          <w:szCs w:val="28"/>
        </w:rPr>
        <w:t>основных комитетов и их задачи.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Исполнительные органы управления корпорацией и их</w:t>
      </w:r>
      <w:r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полномочия.  Квалификация  генерального  директора  и  членов  коллегиального</w:t>
      </w:r>
      <w:r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исполнительного органа. Эффективность профессиональных управляющих.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Вопросы для самопроверки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Назовите органы управления акционерных обществ.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 Какие вопросы относятся к компетенции Общего собрания акционеров?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3.Какова структура Совета директоров?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4. Какие комитеты могут входить в состав Совета директоров?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5. Какова компетенция исполнительного органа управления?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6. Что оказывает влияние на работу </w:t>
      </w:r>
      <w:proofErr w:type="spellStart"/>
      <w:proofErr w:type="gramStart"/>
      <w:r w:rsidRPr="00F859F0">
        <w:rPr>
          <w:sz w:val="28"/>
          <w:szCs w:val="28"/>
        </w:rPr>
        <w:t>топ-менеджеров</w:t>
      </w:r>
      <w:proofErr w:type="spellEnd"/>
      <w:proofErr w:type="gramEnd"/>
      <w:r w:rsidRPr="00F859F0">
        <w:rPr>
          <w:sz w:val="28"/>
          <w:szCs w:val="28"/>
        </w:rPr>
        <w:t xml:space="preserve"> компании?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Задания для самостоятельной работы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Каковы основные модели совета директоров, существующие в мире?</w:t>
      </w:r>
    </w:p>
    <w:p w:rsidR="00F859F0" w:rsidRPr="00F859F0" w:rsidRDefault="00F859F0" w:rsidP="00454EB1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</w:t>
      </w:r>
      <w:r w:rsidR="00851BEC"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Критерии эффективности профессиональных управляющих.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 Комитет по урегулированию корпоративных конфликтов.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lastRenderedPageBreak/>
        <w:t>4. Комитет по аудиту.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5. Комитет по этике.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Тематика рефератов, докладов, эссе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Ораны управления акционерными обществами: состав, структура, компетенция.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 Совет директоров и его роль в повышении эффективности деятельности компании.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 Роль Независимых директоров в повышении уровня корпоративного управления.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4. Мотивация </w:t>
      </w:r>
      <w:proofErr w:type="spellStart"/>
      <w:proofErr w:type="gramStart"/>
      <w:r w:rsidRPr="00F859F0">
        <w:rPr>
          <w:sz w:val="28"/>
          <w:szCs w:val="28"/>
        </w:rPr>
        <w:t>топ-менеджмента</w:t>
      </w:r>
      <w:proofErr w:type="spellEnd"/>
      <w:proofErr w:type="gramEnd"/>
      <w:r w:rsidRPr="00F859F0">
        <w:rPr>
          <w:sz w:val="28"/>
          <w:szCs w:val="28"/>
        </w:rPr>
        <w:t xml:space="preserve"> компании.</w:t>
      </w:r>
    </w:p>
    <w:p w:rsidR="00454EB1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5. Страхование ответственности </w:t>
      </w:r>
      <w:proofErr w:type="spellStart"/>
      <w:proofErr w:type="gramStart"/>
      <w:r w:rsidRPr="00F859F0">
        <w:rPr>
          <w:sz w:val="28"/>
          <w:szCs w:val="28"/>
        </w:rPr>
        <w:t>топ-менеджеров</w:t>
      </w:r>
      <w:proofErr w:type="spellEnd"/>
      <w:proofErr w:type="gramEnd"/>
      <w:r w:rsidRPr="00F859F0">
        <w:rPr>
          <w:sz w:val="28"/>
          <w:szCs w:val="28"/>
        </w:rPr>
        <w:t xml:space="preserve">. </w:t>
      </w:r>
    </w:p>
    <w:p w:rsidR="00A360D3" w:rsidRDefault="00A360D3" w:rsidP="00A360D3">
      <w:pPr>
        <w:jc w:val="both"/>
      </w:pPr>
    </w:p>
    <w:p w:rsidR="00A360D3" w:rsidRPr="00A360D3" w:rsidRDefault="00A360D3" w:rsidP="00A360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6: </w:t>
      </w:r>
      <w:r w:rsidRPr="00A360D3">
        <w:rPr>
          <w:b/>
          <w:sz w:val="28"/>
          <w:szCs w:val="28"/>
        </w:rPr>
        <w:t>Корпоративные конфликты</w:t>
      </w:r>
    </w:p>
    <w:p w:rsidR="00F859F0" w:rsidRPr="00A360D3" w:rsidRDefault="00A360D3" w:rsidP="00A360D3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Понятие корпоративного конфликта. Причины и участники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конфликтов.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Типы корпоративных конфликтов</w:t>
      </w:r>
      <w:r>
        <w:rPr>
          <w:sz w:val="28"/>
          <w:szCs w:val="28"/>
        </w:rPr>
        <w:t xml:space="preserve">. </w:t>
      </w:r>
      <w:r w:rsidRPr="00A360D3">
        <w:rPr>
          <w:sz w:val="28"/>
          <w:szCs w:val="28"/>
        </w:rPr>
        <w:t>Методы защиты от недружественных присоединений.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Урегулирование корпоративных конфликтов.</w:t>
      </w:r>
    </w:p>
    <w:p w:rsid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возникновения корпоративных конфликтов?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основных типов корпоративных конфликтов.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разрешения корпоративных конфликтов наиболее эффективны и почему?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урегулирование корпоративных конфликтов?</w:t>
      </w:r>
    </w:p>
    <w:p w:rsidR="00851BEC" w:rsidRPr="00851BEC" w:rsidRDefault="00851BEC" w:rsidP="00851BEC">
      <w:pPr>
        <w:pStyle w:val="a9"/>
        <w:ind w:left="1069"/>
        <w:jc w:val="both"/>
        <w:rPr>
          <w:sz w:val="28"/>
          <w:szCs w:val="28"/>
        </w:rPr>
      </w:pPr>
    </w:p>
    <w:p w:rsidR="00851BEC" w:rsidRP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урегулирования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от недружественных присоединений.</w:t>
      </w:r>
    </w:p>
    <w:p w:rsidR="00851BEC" w:rsidRDefault="00851BEC" w:rsidP="00A90B40">
      <w:pPr>
        <w:pStyle w:val="a9"/>
        <w:ind w:left="1069"/>
        <w:jc w:val="both"/>
        <w:rPr>
          <w:sz w:val="28"/>
          <w:szCs w:val="28"/>
        </w:rPr>
      </w:pPr>
    </w:p>
    <w:p w:rsidR="00A90B40" w:rsidRPr="00A90B40" w:rsidRDefault="00A90B40" w:rsidP="00A90B40">
      <w:pPr>
        <w:pStyle w:val="a9"/>
        <w:ind w:left="1069"/>
        <w:jc w:val="both"/>
        <w:rPr>
          <w:b/>
          <w:sz w:val="28"/>
          <w:szCs w:val="28"/>
        </w:rPr>
      </w:pPr>
      <w:r w:rsidRPr="00A90B40">
        <w:rPr>
          <w:b/>
          <w:sz w:val="28"/>
          <w:szCs w:val="28"/>
        </w:rPr>
        <w:t>Тема 7:  Финансовые аспекты корпоративного управления</w:t>
      </w:r>
    </w:p>
    <w:p w:rsidR="00A90B40" w:rsidRPr="00A90B40" w:rsidRDefault="00A90B40" w:rsidP="00A90B40">
      <w:pPr>
        <w:pStyle w:val="a5"/>
        <w:ind w:firstLine="708"/>
        <w:contextualSpacing/>
        <w:jc w:val="both"/>
        <w:rPr>
          <w:sz w:val="28"/>
          <w:szCs w:val="28"/>
        </w:rPr>
      </w:pPr>
      <w:r w:rsidRPr="00A90B40">
        <w:rPr>
          <w:sz w:val="28"/>
          <w:szCs w:val="28"/>
        </w:rPr>
        <w:t>Сущность корпоративных финансов.</w:t>
      </w:r>
      <w:r>
        <w:rPr>
          <w:sz w:val="28"/>
          <w:szCs w:val="28"/>
        </w:rPr>
        <w:t xml:space="preserve"> </w:t>
      </w:r>
      <w:r w:rsidRPr="00A90B40">
        <w:rPr>
          <w:sz w:val="28"/>
          <w:szCs w:val="28"/>
        </w:rPr>
        <w:t>Основные финансовые инструменты корпоративного управления.</w:t>
      </w:r>
      <w:r>
        <w:rPr>
          <w:sz w:val="28"/>
          <w:szCs w:val="28"/>
        </w:rPr>
        <w:t xml:space="preserve"> </w:t>
      </w:r>
      <w:r w:rsidRPr="00A90B40">
        <w:rPr>
          <w:sz w:val="28"/>
          <w:szCs w:val="28"/>
        </w:rPr>
        <w:t>Общие требования и финансовые отчетности корпорации.</w:t>
      </w:r>
    </w:p>
    <w:p w:rsidR="00A90B40" w:rsidRDefault="00A90B40" w:rsidP="00A90B40">
      <w:pPr>
        <w:pStyle w:val="a5"/>
        <w:ind w:firstLine="708"/>
        <w:contextualSpacing/>
        <w:rPr>
          <w:sz w:val="28"/>
          <w:szCs w:val="28"/>
        </w:rPr>
      </w:pPr>
      <w:r w:rsidRPr="00A90B40">
        <w:rPr>
          <w:sz w:val="28"/>
          <w:szCs w:val="28"/>
        </w:rPr>
        <w:t>Управление стоимостью и эффективностью компании.</w:t>
      </w:r>
      <w:r>
        <w:rPr>
          <w:sz w:val="28"/>
          <w:szCs w:val="28"/>
        </w:rPr>
        <w:t xml:space="preserve"> </w:t>
      </w:r>
    </w:p>
    <w:p w:rsidR="00D733C6" w:rsidRDefault="00A90B40" w:rsidP="00D733C6">
      <w:pPr>
        <w:pStyle w:val="a5"/>
        <w:ind w:firstLine="708"/>
        <w:contextualSpacing/>
        <w:rPr>
          <w:sz w:val="28"/>
          <w:szCs w:val="28"/>
        </w:rPr>
      </w:pPr>
      <w:r w:rsidRPr="00A90B40">
        <w:rPr>
          <w:sz w:val="28"/>
          <w:szCs w:val="28"/>
        </w:rPr>
        <w:t>Управление финансовыми рисками корпорации.</w:t>
      </w:r>
    </w:p>
    <w:p w:rsidR="00D733C6" w:rsidRDefault="00D733C6" w:rsidP="00D733C6">
      <w:pPr>
        <w:pStyle w:val="a5"/>
        <w:ind w:firstLine="708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A90B40" w:rsidRDefault="00D733C6" w:rsidP="00D733C6">
      <w:pPr>
        <w:pStyle w:val="a5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A90B40" w:rsidRDefault="00A90B40" w:rsidP="00A90B40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Что представляют собой корпоративные финансы?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основных участников финансовых корпоративных отношений.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Охарактеризуйте возможности акции как основного инструмента корпоративного управления.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консолидированная отчетность? Какие требования к ней предъявляются?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с</w:t>
      </w:r>
      <w:r w:rsidRPr="00A90B40">
        <w:rPr>
          <w:sz w:val="28"/>
          <w:szCs w:val="28"/>
        </w:rPr>
        <w:t>лагаемые управления стоимостью компании</w:t>
      </w:r>
      <w:r>
        <w:rPr>
          <w:sz w:val="28"/>
          <w:szCs w:val="28"/>
        </w:rPr>
        <w:t>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ф</w:t>
      </w:r>
      <w:r w:rsidRPr="00A90B40">
        <w:rPr>
          <w:sz w:val="28"/>
          <w:szCs w:val="28"/>
        </w:rPr>
        <w:t xml:space="preserve">акторы </w:t>
      </w:r>
      <w:r>
        <w:rPr>
          <w:sz w:val="28"/>
          <w:szCs w:val="28"/>
        </w:rPr>
        <w:t>участвуют в формировании стоимости компании?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организовать управление финансовыми рисками компании</w:t>
      </w:r>
      <w:r w:rsidR="00D733C6">
        <w:rPr>
          <w:sz w:val="28"/>
          <w:szCs w:val="28"/>
        </w:rPr>
        <w:t>?</w:t>
      </w:r>
    </w:p>
    <w:p w:rsidR="00D733C6" w:rsidRDefault="00D733C6" w:rsidP="00D733C6">
      <w:pPr>
        <w:pStyle w:val="a5"/>
        <w:ind w:left="1068"/>
        <w:contextualSpacing/>
        <w:jc w:val="both"/>
        <w:rPr>
          <w:sz w:val="28"/>
          <w:szCs w:val="28"/>
        </w:rPr>
      </w:pPr>
    </w:p>
    <w:p w:rsidR="00D733C6" w:rsidRDefault="00D733C6" w:rsidP="00D733C6">
      <w:pPr>
        <w:pStyle w:val="a5"/>
        <w:ind w:firstLine="708"/>
        <w:contextualSpacing/>
        <w:rPr>
          <w:b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  <w:r w:rsidRPr="00A90B40">
        <w:rPr>
          <w:b/>
          <w:sz w:val="28"/>
          <w:szCs w:val="28"/>
        </w:rPr>
        <w:t xml:space="preserve"> 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 w:rsidRPr="00D733C6">
        <w:rPr>
          <w:sz w:val="28"/>
          <w:szCs w:val="28"/>
        </w:rPr>
        <w:t>Градация пакетов акций по степени влияния в корпорации</w:t>
      </w:r>
      <w:r>
        <w:rPr>
          <w:sz w:val="28"/>
          <w:szCs w:val="28"/>
        </w:rPr>
        <w:t>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Экономическая оценка эффективности деятельности корпорации.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D733C6" w:rsidRDefault="00D733C6" w:rsidP="00D733C6">
      <w:pPr>
        <w:ind w:left="708"/>
        <w:jc w:val="both"/>
        <w:rPr>
          <w:i/>
          <w:sz w:val="28"/>
          <w:szCs w:val="28"/>
        </w:rPr>
      </w:pPr>
      <w:r w:rsidRPr="00D733C6">
        <w:rPr>
          <w:i/>
          <w:sz w:val="28"/>
          <w:szCs w:val="28"/>
        </w:rPr>
        <w:t>Тематика рефератов, докладов, эссе</w:t>
      </w:r>
    </w:p>
    <w:p w:rsidR="00D733C6" w:rsidRDefault="00D733C6" w:rsidP="00D733C6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стоимостью компании.</w:t>
      </w:r>
    </w:p>
    <w:p w:rsidR="007018EF" w:rsidRDefault="007018EF" w:rsidP="007018EF">
      <w:pPr>
        <w:pStyle w:val="a5"/>
        <w:numPr>
          <w:ilvl w:val="0"/>
          <w:numId w:val="13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7018EF" w:rsidRDefault="007018EF" w:rsidP="007018EF">
      <w:pPr>
        <w:pStyle w:val="a5"/>
        <w:numPr>
          <w:ilvl w:val="0"/>
          <w:numId w:val="1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D733C6" w:rsidRPr="007018EF" w:rsidRDefault="007018EF" w:rsidP="007018EF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spellStart"/>
      <w:proofErr w:type="gramStart"/>
      <w:r>
        <w:rPr>
          <w:sz w:val="28"/>
          <w:szCs w:val="28"/>
        </w:rPr>
        <w:t>бизнес-инжиниринга</w:t>
      </w:r>
      <w:proofErr w:type="spellEnd"/>
      <w:proofErr w:type="gramEnd"/>
      <w:r>
        <w:rPr>
          <w:sz w:val="28"/>
          <w:szCs w:val="28"/>
        </w:rPr>
        <w:t xml:space="preserve"> и его применение в системе корпоративного управления.</w:t>
      </w:r>
    </w:p>
    <w:p w:rsidR="003D3E45" w:rsidRDefault="003D3E45" w:rsidP="00D733C6">
      <w:pPr>
        <w:pStyle w:val="a5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A90B4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Корпоративная культура</w:t>
      </w:r>
    </w:p>
    <w:p w:rsidR="003D3E45" w:rsidRDefault="003D3E45" w:rsidP="003D3E45">
      <w:pPr>
        <w:pStyle w:val="a5"/>
        <w:contextualSpacing/>
        <w:rPr>
          <w:sz w:val="28"/>
          <w:szCs w:val="28"/>
        </w:rPr>
      </w:pP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Корпоративные нормы. Разработка и совершенствование корпоративных норм.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Подходы к созданию этических корпоративных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 xml:space="preserve">кодексов. 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Понятие корпоративной культуры и основные принципы деловой этики.</w:t>
      </w:r>
      <w:r>
        <w:rPr>
          <w:sz w:val="28"/>
          <w:szCs w:val="28"/>
        </w:rPr>
        <w:t xml:space="preserve"> </w:t>
      </w:r>
      <w:r w:rsidRPr="003D3E45">
        <w:rPr>
          <w:sz w:val="28"/>
          <w:szCs w:val="28"/>
        </w:rPr>
        <w:t>Принципы корпоративной культуры для заинтересованных лиц.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Типы корпоративных культур.</w:t>
      </w:r>
    </w:p>
    <w:p w:rsidR="008668A8" w:rsidRPr="008668A8" w:rsidRDefault="008668A8" w:rsidP="008668A8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Каковы основные свойства корпоративной культуры?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Каковы основные принципы построения корпоративных норм?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4. Как формируется система корпоративных ценностей?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5. В чем проявляется влияние государства на систему корпоративных норм и корпоративных</w:t>
      </w:r>
      <w:r w:rsidR="008668A8"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ценностей?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6. Каково влияние кадрового потенциала на систему корпоративных ценностей?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Задания для самостоятельной работы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Внутрикорпоративные отношения.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2. Межкорпоративные отношения.</w:t>
      </w:r>
    </w:p>
    <w:p w:rsid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Корпоративный нормативный акт.</w:t>
      </w:r>
    </w:p>
    <w:p w:rsidR="008668A8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Кодекс корпоративного поведения.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Тематика рефератов, докладов, эссе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 Разработка корпоративных норм и ценностей.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0D3" w:rsidRPr="00A360D3">
        <w:rPr>
          <w:sz w:val="28"/>
          <w:szCs w:val="28"/>
        </w:rPr>
        <w:t>. Влияние корпоративных ценностей на формирование корпоративной культуры.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0D3" w:rsidRPr="00A360D3">
        <w:rPr>
          <w:sz w:val="28"/>
          <w:szCs w:val="28"/>
        </w:rPr>
        <w:t>. Влияние стиля руководства на корпоративную культуру.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D3" w:rsidRPr="00A360D3">
        <w:rPr>
          <w:sz w:val="28"/>
          <w:szCs w:val="28"/>
        </w:rPr>
        <w:t>. Этика делового общения и правила профессионального поведения.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0D3" w:rsidRPr="00A360D3">
        <w:rPr>
          <w:sz w:val="28"/>
          <w:szCs w:val="28"/>
        </w:rPr>
        <w:t>. Значение деловых коммуникаций в корпоративном бизнесе.</w:t>
      </w:r>
    </w:p>
    <w:p w:rsidR="008668A8" w:rsidRDefault="008668A8" w:rsidP="00156FEA">
      <w:pPr>
        <w:jc w:val="center"/>
        <w:rPr>
          <w:b/>
          <w:caps/>
        </w:rPr>
      </w:pPr>
    </w:p>
    <w:p w:rsidR="008668A8" w:rsidRDefault="008668A8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C64966" w:rsidRDefault="00C64966" w:rsidP="00C64966">
      <w:pPr>
        <w:ind w:firstLine="709"/>
        <w:jc w:val="center"/>
        <w:rPr>
          <w:b/>
          <w:caps/>
          <w:sz w:val="28"/>
          <w:szCs w:val="28"/>
        </w:rPr>
      </w:pPr>
      <w:r w:rsidRPr="00C64966">
        <w:rPr>
          <w:b/>
          <w:caps/>
          <w:sz w:val="28"/>
          <w:szCs w:val="28"/>
        </w:rPr>
        <w:lastRenderedPageBreak/>
        <w:t xml:space="preserve">Оценочные средства </w:t>
      </w:r>
    </w:p>
    <w:p w:rsidR="00C64966" w:rsidRDefault="00C64966" w:rsidP="00C64966">
      <w:pPr>
        <w:ind w:firstLine="709"/>
        <w:jc w:val="center"/>
        <w:rPr>
          <w:b/>
          <w:caps/>
        </w:rPr>
      </w:pPr>
      <w:r w:rsidRPr="00C64966">
        <w:rPr>
          <w:b/>
          <w:caps/>
          <w:sz w:val="28"/>
          <w:szCs w:val="28"/>
        </w:rPr>
        <w:t>по основным темам дисциплины</w:t>
      </w:r>
      <w:r w:rsidRPr="00C64966">
        <w:rPr>
          <w:b/>
          <w:caps/>
        </w:rPr>
        <w:t xml:space="preserve"> </w:t>
      </w:r>
    </w:p>
    <w:p w:rsidR="00C64966" w:rsidRDefault="00C64966" w:rsidP="00C64966">
      <w:pPr>
        <w:jc w:val="center"/>
        <w:rPr>
          <w:b/>
          <w:sz w:val="28"/>
          <w:szCs w:val="28"/>
        </w:rPr>
      </w:pPr>
    </w:p>
    <w:p w:rsidR="00C64966" w:rsidRPr="001C6070" w:rsidRDefault="00C64966" w:rsidP="00C64966">
      <w:pPr>
        <w:jc w:val="center"/>
        <w:rPr>
          <w:b/>
          <w:sz w:val="28"/>
          <w:szCs w:val="28"/>
        </w:rPr>
      </w:pPr>
      <w:r w:rsidRPr="006C382F">
        <w:rPr>
          <w:b/>
          <w:sz w:val="28"/>
          <w:szCs w:val="28"/>
        </w:rPr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6C382F">
        <w:rPr>
          <w:b/>
          <w:sz w:val="28"/>
          <w:szCs w:val="28"/>
        </w:rPr>
        <w:t>1</w:t>
      </w:r>
    </w:p>
    <w:p w:rsidR="00C64966" w:rsidRPr="006C382F" w:rsidRDefault="00C64966" w:rsidP="00C64966">
      <w:pPr>
        <w:rPr>
          <w:b/>
          <w:i/>
        </w:rPr>
      </w:pPr>
      <w:r w:rsidRPr="006C382F">
        <w:rPr>
          <w:b/>
          <w:i/>
        </w:rPr>
        <w:t>Вопросы для самопроверки:</w:t>
      </w:r>
    </w:p>
    <w:p w:rsidR="00C64966" w:rsidRPr="006C382F" w:rsidRDefault="00C64966" w:rsidP="00C64966">
      <w:r w:rsidRPr="006C382F">
        <w:t>1. Что такое корпоративизм и корпорация?</w:t>
      </w:r>
    </w:p>
    <w:p w:rsidR="00C64966" w:rsidRPr="006C382F" w:rsidRDefault="00C64966" w:rsidP="00C64966">
      <w:r w:rsidRPr="006C382F">
        <w:t>2. Каковы основные признаки корпорации?</w:t>
      </w:r>
    </w:p>
    <w:p w:rsidR="00C64966" w:rsidRPr="006C382F" w:rsidRDefault="00C64966" w:rsidP="00C64966">
      <w:r w:rsidRPr="006C382F">
        <w:t>3. В чем сущность корпоративного управления?</w:t>
      </w:r>
    </w:p>
    <w:p w:rsidR="00C64966" w:rsidRPr="006C382F" w:rsidRDefault="00C64966" w:rsidP="00C64966">
      <w:r w:rsidRPr="006C382F">
        <w:t xml:space="preserve">4. Какие существуют проблемы на пути развития </w:t>
      </w:r>
      <w:r>
        <w:t>корпоратив</w:t>
      </w:r>
      <w:r w:rsidRPr="006C382F">
        <w:t xml:space="preserve">ного управления? </w:t>
      </w:r>
    </w:p>
    <w:p w:rsidR="00C64966" w:rsidRPr="006C382F" w:rsidRDefault="00C64966" w:rsidP="00C64966">
      <w:r w:rsidRPr="006C382F">
        <w:t>5. Каковы основные характеристики корпоративной формы бизнеса?</w:t>
      </w:r>
    </w:p>
    <w:p w:rsidR="00C64966" w:rsidRPr="006C382F" w:rsidRDefault="00C64966" w:rsidP="00C64966">
      <w:r w:rsidRPr="006C382F">
        <w:t>6. Почему в стратегии развития экономики страны важная роль отводится акционерному капиталу?</w:t>
      </w:r>
    </w:p>
    <w:p w:rsidR="00C64966" w:rsidRDefault="00C64966" w:rsidP="00C64966">
      <w:r w:rsidRPr="006C382F">
        <w:t>7. Каковы основные принципы корпоративного управления?</w:t>
      </w:r>
    </w:p>
    <w:p w:rsidR="00C64966" w:rsidRDefault="00C64966" w:rsidP="00C64966">
      <w:pPr>
        <w:jc w:val="center"/>
        <w:rPr>
          <w:b/>
        </w:rPr>
      </w:pPr>
    </w:p>
    <w:p w:rsidR="00C64966" w:rsidRPr="00A87E14" w:rsidRDefault="00C64966" w:rsidP="00C64966">
      <w:pPr>
        <w:jc w:val="center"/>
        <w:rPr>
          <w:b/>
        </w:rPr>
      </w:pPr>
      <w:r>
        <w:rPr>
          <w:b/>
        </w:rPr>
        <w:t>Кейс №</w:t>
      </w:r>
      <w:r w:rsidRPr="006C382F">
        <w:rPr>
          <w:b/>
        </w:rPr>
        <w:t>1.Интересы участников корпоративного управления</w:t>
      </w:r>
    </w:p>
    <w:p w:rsidR="00C64966" w:rsidRPr="00A87E14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ind w:firstLine="708"/>
        <w:jc w:val="both"/>
      </w:pPr>
      <w:r w:rsidRPr="006C382F">
        <w:t xml:space="preserve">Сформулируйте и презентуйте, в чем заинтересованы основные участники корпоративного управления с точки зрения: </w:t>
      </w:r>
    </w:p>
    <w:p w:rsidR="00C64966" w:rsidRPr="006C382F" w:rsidRDefault="00C64966" w:rsidP="00C64966">
      <w:r w:rsidRPr="006C382F">
        <w:t>1)получения доходов;</w:t>
      </w:r>
    </w:p>
    <w:p w:rsidR="00C64966" w:rsidRPr="006C382F" w:rsidRDefault="00C64966" w:rsidP="00C64966">
      <w:r w:rsidRPr="006C382F">
        <w:t>2)принятия на себя рисков и возможности их диверсификации;</w:t>
      </w:r>
    </w:p>
    <w:p w:rsidR="00C64966" w:rsidRPr="006C382F" w:rsidRDefault="00C64966" w:rsidP="00C64966">
      <w:r w:rsidRPr="006C382F">
        <w:t>3)направлений и стратегии развития компании;</w:t>
      </w:r>
    </w:p>
    <w:p w:rsidR="00C64966" w:rsidRDefault="00C64966" w:rsidP="00C64966">
      <w:r w:rsidRPr="006C382F">
        <w:t>4)взаимодействия с другими участниками и возможности оказывать на них влияние;</w:t>
      </w:r>
    </w:p>
    <w:p w:rsidR="00C64966" w:rsidRPr="006C382F" w:rsidRDefault="00C64966" w:rsidP="00C64966">
      <w:r w:rsidRPr="006C382F">
        <w:t>5)приращения капитала;</w:t>
      </w:r>
    </w:p>
    <w:p w:rsidR="00C64966" w:rsidRPr="006C382F" w:rsidRDefault="00C64966" w:rsidP="00C64966">
      <w:r w:rsidRPr="006C382F">
        <w:t xml:space="preserve">6)обеспечения корпоративной безопасности. </w:t>
      </w:r>
    </w:p>
    <w:p w:rsidR="00C64966" w:rsidRPr="006C382F" w:rsidRDefault="00C64966" w:rsidP="00C64966">
      <w:pPr>
        <w:ind w:firstLine="708"/>
      </w:pPr>
      <w:r w:rsidRPr="006C382F">
        <w:t>Для выполнения задания</w:t>
      </w:r>
      <w:r>
        <w:t xml:space="preserve"> </w:t>
      </w:r>
      <w:r w:rsidRPr="006C382F">
        <w:t>рассмотрите три основные</w:t>
      </w:r>
      <w:r>
        <w:t xml:space="preserve"> </w:t>
      </w:r>
      <w:r w:rsidRPr="006C382F">
        <w:t xml:space="preserve">группы: </w:t>
      </w:r>
    </w:p>
    <w:p w:rsidR="00C64966" w:rsidRPr="006C382F" w:rsidRDefault="00C64966" w:rsidP="00C64966">
      <w:pPr>
        <w:jc w:val="both"/>
      </w:pPr>
      <w:r w:rsidRPr="006C382F">
        <w:t>«Собственники», «Менеджеры», «</w:t>
      </w:r>
      <w:proofErr w:type="spellStart"/>
      <w:r w:rsidRPr="006C382F">
        <w:t>Стейкхолдеры</w:t>
      </w:r>
      <w:proofErr w:type="spellEnd"/>
      <w:r w:rsidRPr="006C382F">
        <w:t>». Возможно формирование более мелких групп: «Контролирующий акционер», «</w:t>
      </w:r>
      <w:proofErr w:type="spellStart"/>
      <w:r w:rsidRPr="006C382F">
        <w:t>Миноритарные</w:t>
      </w:r>
      <w:proofErr w:type="spellEnd"/>
      <w:r w:rsidRPr="006C382F">
        <w:t xml:space="preserve"> акционеры», «Менеджеры», «Персонал», «Конт </w:t>
      </w:r>
      <w:proofErr w:type="spellStart"/>
      <w:r w:rsidRPr="006C382F">
        <w:t>р-агенты</w:t>
      </w:r>
      <w:proofErr w:type="spellEnd"/>
      <w:r w:rsidRPr="006C382F">
        <w:t xml:space="preserve">», «Государство», «Местное сообщество». </w:t>
      </w:r>
    </w:p>
    <w:p w:rsidR="00C64966" w:rsidRDefault="00C64966" w:rsidP="00C64966">
      <w:pPr>
        <w:ind w:firstLine="708"/>
        <w:jc w:val="both"/>
      </w:pPr>
      <w:r w:rsidRPr="006C382F">
        <w:t>Итоговый документ:</w:t>
      </w:r>
      <w:r>
        <w:t xml:space="preserve"> </w:t>
      </w:r>
      <w:r w:rsidRPr="006C382F">
        <w:t>презентация интересов участника корп</w:t>
      </w:r>
      <w:r>
        <w:t>о</w:t>
      </w:r>
      <w:r w:rsidRPr="006C382F">
        <w:t xml:space="preserve">ративного управления. </w:t>
      </w:r>
    </w:p>
    <w:p w:rsidR="00C64966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jc w:val="center"/>
        <w:rPr>
          <w:b/>
        </w:rPr>
      </w:pPr>
      <w:r>
        <w:rPr>
          <w:b/>
        </w:rPr>
        <w:t>Кейс №</w:t>
      </w:r>
      <w:r w:rsidRPr="006C382F">
        <w:rPr>
          <w:b/>
        </w:rPr>
        <w:t>2.Интересы</w:t>
      </w:r>
      <w:r>
        <w:rPr>
          <w:b/>
        </w:rPr>
        <w:t xml:space="preserve"> с</w:t>
      </w:r>
      <w:r w:rsidRPr="006C382F">
        <w:rPr>
          <w:b/>
        </w:rPr>
        <w:t>обственников</w:t>
      </w:r>
      <w:r>
        <w:rPr>
          <w:b/>
        </w:rPr>
        <w:t xml:space="preserve"> </w:t>
      </w:r>
      <w:r w:rsidRPr="006C382F">
        <w:rPr>
          <w:b/>
        </w:rPr>
        <w:t>и менеджеров</w:t>
      </w:r>
      <w:r>
        <w:rPr>
          <w:b/>
        </w:rPr>
        <w:t>.</w:t>
      </w:r>
    </w:p>
    <w:p w:rsidR="00C64966" w:rsidRPr="00A87E14" w:rsidRDefault="00C64966" w:rsidP="00C64966">
      <w:pPr>
        <w:jc w:val="center"/>
        <w:rPr>
          <w:b/>
        </w:rPr>
      </w:pPr>
      <w:r w:rsidRPr="006C382F">
        <w:rPr>
          <w:b/>
        </w:rPr>
        <w:t>Расхождение в интересах</w:t>
      </w:r>
      <w:r>
        <w:rPr>
          <w:b/>
        </w:rPr>
        <w:t xml:space="preserve"> </w:t>
      </w:r>
      <w:r w:rsidRPr="006C382F">
        <w:rPr>
          <w:b/>
        </w:rPr>
        <w:t>собственников</w:t>
      </w:r>
      <w:r>
        <w:rPr>
          <w:b/>
        </w:rPr>
        <w:t xml:space="preserve"> </w:t>
      </w:r>
      <w:r w:rsidRPr="006C382F">
        <w:rPr>
          <w:b/>
        </w:rPr>
        <w:t>и менеджеров.</w:t>
      </w:r>
    </w:p>
    <w:p w:rsidR="00C64966" w:rsidRPr="00A87E14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ind w:firstLine="708"/>
        <w:jc w:val="both"/>
      </w:pPr>
      <w:r w:rsidRPr="006C382F">
        <w:t>На основе значений ожидаемой прибыли для собственников</w:t>
      </w:r>
      <w:r>
        <w:t xml:space="preserve"> </w:t>
      </w:r>
      <w:r w:rsidRPr="006C382F">
        <w:t>и менеджеров по каждому проекту определите, какой проект окажется более привлекательным для акционеров, а какой – для менеджеров. При выполнении данного задания возможно использование ра</w:t>
      </w:r>
      <w:r>
        <w:t>з</w:t>
      </w:r>
      <w:r w:rsidRPr="006C382F">
        <w:t>личных формул для оценки финансовых рисков и для оценки д</w:t>
      </w:r>
      <w:r>
        <w:t>о</w:t>
      </w:r>
      <w:r w:rsidRPr="006C382F">
        <w:t xml:space="preserve">ходности инвестиций. 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C64966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4966" w:rsidRPr="00927AD2" w:rsidRDefault="00C64966" w:rsidP="00206156">
            <w:pPr>
              <w:jc w:val="center"/>
              <w:rPr>
                <w:b/>
                <w:sz w:val="24"/>
                <w:szCs w:val="24"/>
              </w:rPr>
            </w:pPr>
            <w:r w:rsidRPr="00927AD2">
              <w:rPr>
                <w:b/>
                <w:sz w:val="24"/>
                <w:szCs w:val="24"/>
              </w:rPr>
              <w:t>Проект</w:t>
            </w:r>
            <w:proofErr w:type="gramStart"/>
            <w:r w:rsidRPr="00927AD2">
              <w:rPr>
                <w:b/>
                <w:sz w:val="24"/>
                <w:szCs w:val="24"/>
              </w:rPr>
              <w:t xml:space="preserve">  </w:t>
            </w:r>
            <w:r w:rsidRPr="006C382F">
              <w:rPr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191" w:type="dxa"/>
          </w:tcPr>
          <w:p w:rsidR="00C64966" w:rsidRPr="00927AD2" w:rsidRDefault="00C64966" w:rsidP="00206156">
            <w:pPr>
              <w:jc w:val="center"/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Проект</w:t>
            </w:r>
            <w:proofErr w:type="gramStart"/>
            <w:r w:rsidRPr="00927AD2">
              <w:rPr>
                <w:b/>
                <w:sz w:val="24"/>
                <w:szCs w:val="24"/>
              </w:rPr>
              <w:t xml:space="preserve">  </w:t>
            </w:r>
            <w:r w:rsidRPr="006C382F">
              <w:rPr>
                <w:b/>
                <w:sz w:val="24"/>
                <w:szCs w:val="24"/>
              </w:rPr>
              <w:t>Б</w:t>
            </w:r>
            <w:proofErr w:type="gramEnd"/>
          </w:p>
        </w:tc>
      </w:tr>
      <w:tr w:rsidR="00C64966" w:rsidTr="00206156">
        <w:tc>
          <w:tcPr>
            <w:tcW w:w="3190" w:type="dxa"/>
          </w:tcPr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Требуемые инвест</w:t>
            </w:r>
            <w:r w:rsidRPr="00927AD2">
              <w:rPr>
                <w:b/>
                <w:sz w:val="24"/>
                <w:szCs w:val="24"/>
              </w:rPr>
              <w:t>и</w:t>
            </w:r>
            <w:r w:rsidRPr="006C382F">
              <w:rPr>
                <w:b/>
                <w:sz w:val="24"/>
                <w:szCs w:val="24"/>
              </w:rPr>
              <w:t>ции для реализации</w:t>
            </w:r>
          </w:p>
        </w:tc>
        <w:tc>
          <w:tcPr>
            <w:tcW w:w="3190" w:type="dxa"/>
          </w:tcPr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$ 100000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$ 100000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</w:p>
        </w:tc>
      </w:tr>
      <w:tr w:rsidR="00C64966" w:rsidTr="00206156">
        <w:tc>
          <w:tcPr>
            <w:tcW w:w="3190" w:type="dxa"/>
          </w:tcPr>
          <w:p w:rsidR="00C64966" w:rsidRDefault="00C64966" w:rsidP="00206156">
            <w:pPr>
              <w:rPr>
                <w:b/>
                <w:sz w:val="24"/>
                <w:szCs w:val="24"/>
              </w:rPr>
            </w:pPr>
          </w:p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927AD2">
              <w:rPr>
                <w:b/>
                <w:sz w:val="24"/>
                <w:szCs w:val="24"/>
              </w:rPr>
              <w:t>Доход от реализации</w:t>
            </w:r>
          </w:p>
        </w:tc>
        <w:tc>
          <w:tcPr>
            <w:tcW w:w="3190" w:type="dxa"/>
          </w:tcPr>
          <w:p w:rsidR="00C64966" w:rsidRDefault="00C64966" w:rsidP="00206156">
            <w:pPr>
              <w:jc w:val="center"/>
              <w:rPr>
                <w:sz w:val="24"/>
                <w:szCs w:val="24"/>
                <w:lang w:val="en-US"/>
              </w:rPr>
            </w:pPr>
            <w:r w:rsidRPr="006C382F">
              <w:rPr>
                <w:sz w:val="24"/>
                <w:szCs w:val="24"/>
              </w:rPr>
              <w:t xml:space="preserve">с вероятностью 50% – 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$ 200000;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с вероятностью 50% – $40000</w:t>
            </w:r>
          </w:p>
        </w:tc>
        <w:tc>
          <w:tcPr>
            <w:tcW w:w="3191" w:type="dxa"/>
          </w:tcPr>
          <w:p w:rsidR="00C64966" w:rsidRDefault="00C64966" w:rsidP="00206156">
            <w:pPr>
              <w:jc w:val="center"/>
              <w:rPr>
                <w:sz w:val="24"/>
                <w:szCs w:val="24"/>
              </w:rPr>
            </w:pPr>
          </w:p>
          <w:p w:rsidR="00C64966" w:rsidRDefault="00C64966" w:rsidP="00206156">
            <w:pPr>
              <w:jc w:val="center"/>
              <w:rPr>
                <w:sz w:val="24"/>
                <w:szCs w:val="24"/>
                <w:lang w:val="en-US"/>
              </w:rPr>
            </w:pPr>
            <w:r w:rsidRPr="006C382F">
              <w:rPr>
                <w:sz w:val="24"/>
                <w:szCs w:val="24"/>
              </w:rPr>
              <w:t>с вероятность 100%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C382F">
              <w:rPr>
                <w:sz w:val="24"/>
                <w:szCs w:val="24"/>
              </w:rPr>
              <w:t xml:space="preserve">– 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$ 140000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</w:p>
        </w:tc>
      </w:tr>
      <w:tr w:rsidR="00C64966" w:rsidRPr="00927AD2" w:rsidTr="00206156">
        <w:tc>
          <w:tcPr>
            <w:tcW w:w="3190" w:type="dxa"/>
          </w:tcPr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Условия контракта с менеджерами</w:t>
            </w:r>
          </w:p>
        </w:tc>
        <w:tc>
          <w:tcPr>
            <w:tcW w:w="6381" w:type="dxa"/>
            <w:gridSpan w:val="2"/>
          </w:tcPr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10% прибыли от реализации проекта, если она</w:t>
            </w:r>
          </w:p>
          <w:p w:rsidR="00C64966" w:rsidRPr="00927AD2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есть, и ничего, если ее нет</w:t>
            </w:r>
          </w:p>
        </w:tc>
      </w:tr>
      <w:tr w:rsidR="00C64966" w:rsidRPr="00927AD2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 xml:space="preserve">Ожидаемая прибыль </w:t>
            </w:r>
          </w:p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для акционеров</w:t>
            </w:r>
          </w:p>
        </w:tc>
        <w:tc>
          <w:tcPr>
            <w:tcW w:w="3190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</w:tr>
      <w:tr w:rsidR="00C64966" w:rsidRPr="00927AD2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 xml:space="preserve">Ожидаемая прибыль </w:t>
            </w:r>
          </w:p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для менеджеров</w:t>
            </w:r>
          </w:p>
        </w:tc>
        <w:tc>
          <w:tcPr>
            <w:tcW w:w="3190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</w:tr>
    </w:tbl>
    <w:p w:rsidR="00C64966" w:rsidRPr="00927AD2" w:rsidRDefault="00C64966" w:rsidP="00C64966">
      <w:pPr>
        <w:jc w:val="center"/>
      </w:pPr>
      <w:r w:rsidRPr="006C382F">
        <w:rPr>
          <w:b/>
          <w:sz w:val="28"/>
          <w:szCs w:val="28"/>
        </w:rPr>
        <w:lastRenderedPageBreak/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</w:p>
    <w:p w:rsidR="00C64966" w:rsidRPr="00C64966" w:rsidRDefault="00C64966" w:rsidP="00C64966">
      <w:pPr>
        <w:ind w:firstLine="709"/>
        <w:jc w:val="both"/>
        <w:rPr>
          <w:b/>
          <w:i/>
        </w:rPr>
      </w:pPr>
      <w:r w:rsidRPr="00C64966">
        <w:rPr>
          <w:b/>
          <w:i/>
        </w:rPr>
        <w:t>Вопросы для самопроверки:</w:t>
      </w:r>
    </w:p>
    <w:p w:rsidR="00C64966" w:rsidRPr="00C64966" w:rsidRDefault="00C64966" w:rsidP="00C64966">
      <w:pPr>
        <w:ind w:firstLine="709"/>
        <w:jc w:val="both"/>
      </w:pPr>
      <w:r w:rsidRPr="00C64966">
        <w:t>1. Какие элементы составл</w:t>
      </w:r>
      <w:r>
        <w:t>яют систему надлежащего корпора</w:t>
      </w:r>
      <w:r w:rsidRPr="00C64966">
        <w:t>тивного управления?</w:t>
      </w:r>
    </w:p>
    <w:p w:rsidR="00C64966" w:rsidRPr="00C64966" w:rsidRDefault="00C64966" w:rsidP="00C64966">
      <w:pPr>
        <w:ind w:firstLine="709"/>
        <w:jc w:val="both"/>
      </w:pPr>
      <w:r w:rsidRPr="00C64966">
        <w:t>2. Какие требования к корп</w:t>
      </w:r>
      <w:r>
        <w:t>оративному управлению предъявля</w:t>
      </w:r>
      <w:r w:rsidRPr="00C64966">
        <w:t>ют иностранные инвесторы?</w:t>
      </w:r>
    </w:p>
    <w:p w:rsidR="00C64966" w:rsidRDefault="00C64966" w:rsidP="00206156">
      <w:pPr>
        <w:ind w:firstLine="709"/>
        <w:jc w:val="both"/>
      </w:pPr>
      <w:r w:rsidRPr="00C64966">
        <w:t>3. Каковы преимущества эф</w:t>
      </w:r>
      <w:r>
        <w:t>фективного корпоративного управ</w:t>
      </w:r>
      <w:r w:rsidRPr="00C64966">
        <w:t>ления?</w:t>
      </w:r>
    </w:p>
    <w:p w:rsidR="00206156" w:rsidRDefault="00206156" w:rsidP="00C64966">
      <w:pPr>
        <w:ind w:firstLine="709"/>
        <w:jc w:val="center"/>
        <w:rPr>
          <w:b/>
        </w:rPr>
      </w:pPr>
    </w:p>
    <w:p w:rsidR="00C64966" w:rsidRPr="00C64966" w:rsidRDefault="00C64966" w:rsidP="00C64966">
      <w:pPr>
        <w:ind w:firstLine="709"/>
        <w:jc w:val="center"/>
        <w:rPr>
          <w:b/>
        </w:rPr>
      </w:pPr>
      <w:r w:rsidRPr="00C64966">
        <w:rPr>
          <w:b/>
        </w:rPr>
        <w:t xml:space="preserve">Кейс № 1. Формирование надлежащей системы </w:t>
      </w:r>
      <w:proofErr w:type="gramStart"/>
      <w:r w:rsidRPr="00C64966">
        <w:rPr>
          <w:b/>
        </w:rPr>
        <w:t>корпоративного</w:t>
      </w:r>
      <w:proofErr w:type="gramEnd"/>
    </w:p>
    <w:p w:rsidR="00C64966" w:rsidRDefault="00C64966" w:rsidP="00206156">
      <w:pPr>
        <w:ind w:firstLine="709"/>
        <w:jc w:val="center"/>
        <w:rPr>
          <w:b/>
        </w:rPr>
      </w:pPr>
      <w:r w:rsidRPr="00C64966">
        <w:rPr>
          <w:b/>
        </w:rPr>
        <w:t>управления. Эффективная дивидендная политика</w:t>
      </w:r>
    </w:p>
    <w:p w:rsidR="00206156" w:rsidRPr="00206156" w:rsidRDefault="00206156" w:rsidP="00206156">
      <w:pPr>
        <w:ind w:firstLine="709"/>
        <w:jc w:val="center"/>
        <w:rPr>
          <w:b/>
        </w:rPr>
      </w:pPr>
    </w:p>
    <w:p w:rsidR="00206156" w:rsidRDefault="00C64966" w:rsidP="00206156">
      <w:pPr>
        <w:ind w:firstLine="709"/>
        <w:jc w:val="both"/>
      </w:pPr>
      <w:r w:rsidRPr="00C64966">
        <w:rPr>
          <w:b/>
          <w:i/>
        </w:rPr>
        <w:t>Задание:</w:t>
      </w:r>
      <w:r w:rsidRPr="00C64966">
        <w:t xml:space="preserve"> Компания «Рассвет» </w:t>
      </w:r>
      <w:r>
        <w:t>возникла в 1992 году, когда чет</w:t>
      </w:r>
      <w:r w:rsidRPr="00C64966">
        <w:t>веро друзей (Сергей, Михаил, Алексей, Владимир) основали фирму</w:t>
      </w:r>
      <w:r>
        <w:t xml:space="preserve"> </w:t>
      </w:r>
      <w:r w:rsidRPr="00C64966">
        <w:t>по оптовой торговле дефицитными в то время отделочными материалами. Фирма росла, в 1996 году персонал фирмы составлял уже</w:t>
      </w:r>
      <w:r>
        <w:t xml:space="preserve"> </w:t>
      </w:r>
      <w:r w:rsidRPr="00C64966">
        <w:t>более ста человек. Дела шли успешно, росли объемы и география</w:t>
      </w:r>
      <w:r>
        <w:t xml:space="preserve"> </w:t>
      </w:r>
      <w:r w:rsidRPr="00C64966">
        <w:t>продаж. Настал момент, когда владельцы компании задумались о</w:t>
      </w:r>
      <w:r>
        <w:t xml:space="preserve"> </w:t>
      </w:r>
      <w:r w:rsidRPr="00C64966">
        <w:t>диверсификации бизнеса. Как раз подвернулся случай: хороший</w:t>
      </w:r>
      <w:r>
        <w:t xml:space="preserve"> </w:t>
      </w:r>
      <w:r w:rsidRPr="00C64966">
        <w:t xml:space="preserve">знакомый одного из друзей предложил им поучаствовать в приватизации госпакета кризисного завода по производству строительных смесей. Через некоторое время владельцы «Рассвета» стали основными владельцами завода (67%). Наряду с ними в числе совладельцев завода оказался и ряд </w:t>
      </w:r>
      <w:proofErr w:type="spellStart"/>
      <w:r w:rsidRPr="00C64966">
        <w:t>миноритарных</w:t>
      </w:r>
      <w:proofErr w:type="spellEnd"/>
      <w:r w:rsidRPr="00C64966">
        <w:t xml:space="preserve"> акционеров – бывших</w:t>
      </w:r>
      <w:r>
        <w:t xml:space="preserve"> </w:t>
      </w:r>
      <w:r w:rsidRPr="00C64966">
        <w:t>представителей менеджмента и работников предприятия, весь состав акционеров – 30 человек. Новые владельцы завода решили активно модернизировать производство, закупили зарубежное оборудование, и в течение 2 лет им удалось положительно зарекомендовать себя на российском рынке строительных материалов. Кризис</w:t>
      </w:r>
      <w:r>
        <w:t xml:space="preserve"> </w:t>
      </w:r>
      <w:r w:rsidRPr="00C64966">
        <w:t>1998 года негативно отразился на торговом бизнесе партнеров, однако способствовал росту сбыта строительных смесей собственного</w:t>
      </w:r>
      <w:r>
        <w:t xml:space="preserve"> </w:t>
      </w:r>
      <w:r w:rsidRPr="00C64966">
        <w:t>производства. В итоге основные приоритеты в области развития</w:t>
      </w:r>
      <w:r>
        <w:t xml:space="preserve"> </w:t>
      </w:r>
      <w:r w:rsidRPr="00C64966">
        <w:t>были перенесены в сферу производства и розничной торговли</w:t>
      </w:r>
      <w:r>
        <w:t xml:space="preserve"> </w:t>
      </w:r>
      <w:r w:rsidRPr="00C64966">
        <w:t>стройматериалами. Сегодня «Рассвет» – крупная региональная</w:t>
      </w:r>
      <w:r>
        <w:t xml:space="preserve"> </w:t>
      </w:r>
      <w:r w:rsidRPr="00C64966">
        <w:t>компания, которая объединяет следующие предприятия: ОАО «Рассвет-строй» (производство строительных смесей) – около 5% российского рынка, 30 акционеров, 400 работников, доля ключевых</w:t>
      </w:r>
      <w:r>
        <w:t xml:space="preserve"> </w:t>
      </w:r>
      <w:r w:rsidRPr="00C64966">
        <w:t xml:space="preserve">акционеров 67% – в равных долях, 33% – </w:t>
      </w:r>
      <w:proofErr w:type="spellStart"/>
      <w:r w:rsidRPr="00C64966">
        <w:t>миноритарные</w:t>
      </w:r>
      <w:proofErr w:type="spellEnd"/>
      <w:r w:rsidRPr="00C64966">
        <w:t xml:space="preserve"> акционеры; годовой объем продаж – 800 </w:t>
      </w:r>
      <w:proofErr w:type="spellStart"/>
      <w:proofErr w:type="gramStart"/>
      <w:r w:rsidRPr="00C64966">
        <w:t>млн</w:t>
      </w:r>
      <w:proofErr w:type="spellEnd"/>
      <w:proofErr w:type="gramEnd"/>
      <w:r w:rsidRPr="00C64966">
        <w:t xml:space="preserve"> руб.; ЗАО «Самарский кирпичный завод» (доля ключевых акционеров 85% в равных долях,</w:t>
      </w:r>
      <w:r>
        <w:t xml:space="preserve"> </w:t>
      </w:r>
      <w:r w:rsidRPr="00C64966">
        <w:t xml:space="preserve">15% – </w:t>
      </w:r>
      <w:proofErr w:type="spellStart"/>
      <w:r w:rsidRPr="00C64966">
        <w:t>миноритарные</w:t>
      </w:r>
      <w:proofErr w:type="spellEnd"/>
      <w:r w:rsidRPr="00C64966">
        <w:t xml:space="preserve"> акционеры), годовой объем продаж 500 </w:t>
      </w:r>
      <w:proofErr w:type="spellStart"/>
      <w:r w:rsidRPr="00C64966">
        <w:t>млн</w:t>
      </w:r>
      <w:proofErr w:type="spellEnd"/>
      <w:r>
        <w:t xml:space="preserve"> </w:t>
      </w:r>
      <w:r w:rsidRPr="00C64966">
        <w:t>руб.; ЗАО «Рассвет-стекло» (производство стеклопакетов) – 25%</w:t>
      </w:r>
      <w:r>
        <w:t xml:space="preserve"> </w:t>
      </w:r>
      <w:r w:rsidRPr="00C64966">
        <w:t>регионального рынка, доля Михаила – 40%, остальных – по 20%,</w:t>
      </w:r>
      <w:r>
        <w:t xml:space="preserve"> </w:t>
      </w:r>
      <w:r w:rsidRPr="00C64966">
        <w:t xml:space="preserve">годовой объем продаж 200 </w:t>
      </w:r>
      <w:proofErr w:type="spellStart"/>
      <w:r w:rsidRPr="00C64966">
        <w:t>млн</w:t>
      </w:r>
      <w:proofErr w:type="spellEnd"/>
      <w:r w:rsidRPr="00C64966">
        <w:t xml:space="preserve"> руб.; ООО «</w:t>
      </w:r>
      <w:proofErr w:type="spellStart"/>
      <w:r w:rsidRPr="00C64966">
        <w:t>Рассветстройдом</w:t>
      </w:r>
      <w:proofErr w:type="spellEnd"/>
      <w:r w:rsidRPr="00C64966">
        <w:t>» (торговый центр строительных материалов), на 100% принадлежит</w:t>
      </w:r>
      <w:r>
        <w:t xml:space="preserve"> </w:t>
      </w:r>
      <w:r w:rsidRPr="00C64966">
        <w:t>ключевым акционерам в равных долях; ООО Мебельный салон</w:t>
      </w:r>
      <w:r>
        <w:t xml:space="preserve"> </w:t>
      </w:r>
      <w:r w:rsidRPr="00C64966">
        <w:t>«Рассвет» (принадлежит жене Владимира). Текущая стратегия ОАО</w:t>
      </w:r>
      <w:r>
        <w:t xml:space="preserve"> </w:t>
      </w:r>
      <w:r w:rsidRPr="00C64966">
        <w:t>«Рассвет-строй» предполагает увеличение доли рынка компании с</w:t>
      </w:r>
      <w:r>
        <w:t xml:space="preserve"> </w:t>
      </w:r>
      <w:r w:rsidRPr="00C64966">
        <w:t>5% до 15% в ближайшие три года за счет повышения качества продукции и эффективного управления торговой маркой и существенное увеличение (вдвое) производственных мощностей предприятия</w:t>
      </w:r>
      <w:r>
        <w:t xml:space="preserve"> </w:t>
      </w:r>
      <w:r w:rsidRPr="00C64966">
        <w:t>за счет привлечения стороннего (желательно зарубежного) инвестора. В 2005 году среди акционеров компании возникла оживленная дискуссия о дальнейших перспективах развития компании, в</w:t>
      </w:r>
      <w:r>
        <w:t xml:space="preserve"> </w:t>
      </w:r>
      <w:r w:rsidRPr="00C64966">
        <w:t>том числе о ближайших перспективах выплаты дивидендов.</w:t>
      </w:r>
    </w:p>
    <w:p w:rsidR="00C64966" w:rsidRPr="00C64966" w:rsidRDefault="00C64966" w:rsidP="00206156">
      <w:pPr>
        <w:ind w:firstLine="709"/>
        <w:jc w:val="both"/>
      </w:pPr>
      <w:r w:rsidRPr="00C64966">
        <w:t>На годовом общем собрании ОАО «Рассвет-строй» между акционерами развернулась диску</w:t>
      </w:r>
      <w:r w:rsidR="00206156">
        <w:t>ссия о ближайшей дивидендной по</w:t>
      </w:r>
      <w:r w:rsidRPr="00C64966">
        <w:t>литике компании. Мнения разд</w:t>
      </w:r>
      <w:r w:rsidR="00206156">
        <w:t>елились. Одни акционеры выступа</w:t>
      </w:r>
      <w:r w:rsidRPr="00C64966">
        <w:t>ют за максимизацию выплаты див</w:t>
      </w:r>
      <w:r w:rsidR="00206156">
        <w:t>идендов, другие – за выплату ди</w:t>
      </w:r>
      <w:r w:rsidRPr="00C64966">
        <w:t>видендов по остаточному принципу и направление всей прибыли на</w:t>
      </w:r>
      <w:r w:rsidR="00206156">
        <w:t xml:space="preserve"> </w:t>
      </w:r>
      <w:r w:rsidRPr="00C64966">
        <w:t>развитие компании. Свою пози</w:t>
      </w:r>
      <w:r w:rsidR="00206156">
        <w:t>цию высказывают не только акцио</w:t>
      </w:r>
      <w:r w:rsidRPr="00C64966">
        <w:t>неры, но и члены Совета директоров, представители менеджмента и</w:t>
      </w:r>
      <w:r w:rsidR="00206156">
        <w:t xml:space="preserve"> </w:t>
      </w:r>
      <w:r w:rsidRPr="00C64966">
        <w:t>трудового коллектива.</w:t>
      </w:r>
    </w:p>
    <w:p w:rsidR="00C64966" w:rsidRPr="00206156" w:rsidRDefault="00C64966" w:rsidP="00C6496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Вопросы:</w:t>
      </w:r>
    </w:p>
    <w:p w:rsidR="00C64966" w:rsidRPr="00C64966" w:rsidRDefault="00C64966" w:rsidP="00206156">
      <w:pPr>
        <w:ind w:firstLine="709"/>
        <w:jc w:val="both"/>
      </w:pPr>
      <w:r w:rsidRPr="00C64966">
        <w:t>1. Какой тип дивидендной политики для ОАО «Рассвет» Вы</w:t>
      </w:r>
      <w:r w:rsidR="00206156">
        <w:t xml:space="preserve"> </w:t>
      </w:r>
      <w:r w:rsidRPr="00C64966">
        <w:t>предложите?</w:t>
      </w:r>
    </w:p>
    <w:p w:rsidR="00C64966" w:rsidRPr="00C64966" w:rsidRDefault="00C64966" w:rsidP="00206156">
      <w:pPr>
        <w:ind w:firstLine="709"/>
        <w:jc w:val="both"/>
      </w:pPr>
      <w:r w:rsidRPr="00C64966">
        <w:t>2. Каковы плюсы и минусы предложенной Вами дивидендной</w:t>
      </w:r>
      <w:r w:rsidR="00206156">
        <w:t xml:space="preserve"> </w:t>
      </w:r>
      <w:r w:rsidRPr="00C64966">
        <w:t>политики?</w:t>
      </w:r>
    </w:p>
    <w:p w:rsidR="00C64966" w:rsidRPr="00C64966" w:rsidRDefault="00C64966" w:rsidP="00C64966">
      <w:pPr>
        <w:ind w:firstLine="709"/>
        <w:jc w:val="both"/>
      </w:pPr>
      <w:r w:rsidRPr="00C64966">
        <w:lastRenderedPageBreak/>
        <w:t>3. Какие факторы влияют на выбор дивидендной политики?</w:t>
      </w:r>
    </w:p>
    <w:p w:rsidR="00206156" w:rsidRDefault="00C64966" w:rsidP="00206156">
      <w:pPr>
        <w:ind w:firstLine="709"/>
        <w:jc w:val="both"/>
      </w:pPr>
      <w:r w:rsidRPr="00C64966">
        <w:t>4. Рассчитайте размер дивидендов на одну акцию при различных</w:t>
      </w:r>
      <w:r w:rsidR="00206156">
        <w:t xml:space="preserve"> </w:t>
      </w:r>
      <w:r w:rsidRPr="00C64966">
        <w:t>видах дивидендной политики.</w:t>
      </w:r>
    </w:p>
    <w:p w:rsidR="00206156" w:rsidRDefault="00206156" w:rsidP="00206156">
      <w:pPr>
        <w:jc w:val="center"/>
        <w:rPr>
          <w:b/>
          <w:sz w:val="28"/>
          <w:szCs w:val="28"/>
        </w:rPr>
      </w:pPr>
    </w:p>
    <w:p w:rsidR="00206156" w:rsidRPr="00927AD2" w:rsidRDefault="00206156" w:rsidP="00206156">
      <w:pPr>
        <w:jc w:val="center"/>
      </w:pPr>
      <w:r w:rsidRPr="006C382F">
        <w:rPr>
          <w:b/>
          <w:sz w:val="28"/>
          <w:szCs w:val="28"/>
        </w:rPr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№5</w:t>
      </w:r>
    </w:p>
    <w:p w:rsidR="00206156" w:rsidRDefault="00206156" w:rsidP="00206156">
      <w:pPr>
        <w:ind w:firstLine="709"/>
        <w:jc w:val="both"/>
      </w:pPr>
    </w:p>
    <w:p w:rsidR="00206156" w:rsidRPr="00206156" w:rsidRDefault="00206156" w:rsidP="0020615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 для самопроверки:</w:t>
      </w:r>
    </w:p>
    <w:p w:rsidR="00206156" w:rsidRPr="00206156" w:rsidRDefault="00206156" w:rsidP="00206156">
      <w:pPr>
        <w:ind w:firstLine="709"/>
      </w:pPr>
      <w:r w:rsidRPr="00206156">
        <w:t>1. Назовите органы управления акционерных обществ.</w:t>
      </w:r>
    </w:p>
    <w:p w:rsidR="00206156" w:rsidRPr="00206156" w:rsidRDefault="00206156" w:rsidP="00206156">
      <w:pPr>
        <w:ind w:firstLine="709"/>
      </w:pPr>
      <w:r w:rsidRPr="00206156">
        <w:t>2. Какие вопросы относятся к компетенции общего собрания</w:t>
      </w:r>
      <w:r>
        <w:t xml:space="preserve"> </w:t>
      </w:r>
      <w:r w:rsidRPr="00206156">
        <w:t>акционеров?</w:t>
      </w:r>
    </w:p>
    <w:p w:rsidR="00206156" w:rsidRPr="00206156" w:rsidRDefault="00206156" w:rsidP="00206156">
      <w:pPr>
        <w:ind w:firstLine="709"/>
      </w:pPr>
      <w:r w:rsidRPr="00206156">
        <w:t>3. Какие вопросы относятся к компетенции Совета директоров?</w:t>
      </w:r>
    </w:p>
    <w:p w:rsidR="00206156" w:rsidRPr="00206156" w:rsidRDefault="00206156" w:rsidP="00206156">
      <w:pPr>
        <w:ind w:firstLine="709"/>
      </w:pPr>
      <w:r w:rsidRPr="00206156">
        <w:t>4. Какова структура Совета директоров?</w:t>
      </w:r>
    </w:p>
    <w:p w:rsidR="00206156" w:rsidRPr="00206156" w:rsidRDefault="00206156" w:rsidP="00206156">
      <w:pPr>
        <w:ind w:firstLine="709"/>
      </w:pPr>
      <w:r w:rsidRPr="00206156">
        <w:t>5. Какие комитеты могут входить в состав Совета директоров?</w:t>
      </w:r>
    </w:p>
    <w:p w:rsidR="00206156" w:rsidRPr="00206156" w:rsidRDefault="00206156" w:rsidP="00206156">
      <w:pPr>
        <w:ind w:firstLine="709"/>
      </w:pPr>
      <w:r w:rsidRPr="00206156">
        <w:t>6. Какова компетенция исполнительного органа управления?</w:t>
      </w:r>
    </w:p>
    <w:p w:rsidR="00206156" w:rsidRPr="00206156" w:rsidRDefault="00206156" w:rsidP="00206156">
      <w:pPr>
        <w:ind w:firstLine="709"/>
      </w:pPr>
      <w:r w:rsidRPr="00206156">
        <w:t xml:space="preserve">7. Что оказывает влияние на работу </w:t>
      </w:r>
      <w:proofErr w:type="spellStart"/>
      <w:proofErr w:type="gramStart"/>
      <w:r w:rsidRPr="00206156">
        <w:t>топ-менеджеров</w:t>
      </w:r>
      <w:proofErr w:type="spellEnd"/>
      <w:proofErr w:type="gramEnd"/>
      <w:r w:rsidRPr="00206156">
        <w:t xml:space="preserve"> компании?</w:t>
      </w:r>
    </w:p>
    <w:p w:rsidR="00206156" w:rsidRDefault="00206156" w:rsidP="00206156">
      <w:pPr>
        <w:ind w:firstLine="709"/>
        <w:jc w:val="both"/>
      </w:pPr>
      <w:r w:rsidRPr="00206156">
        <w:t>8. Для каких целей проводится страхование ответственности</w:t>
      </w:r>
      <w:r>
        <w:t xml:space="preserve"> </w:t>
      </w:r>
      <w:r w:rsidRPr="00206156">
        <w:t>директоров компании?</w:t>
      </w:r>
    </w:p>
    <w:p w:rsidR="00206156" w:rsidRDefault="00206156" w:rsidP="00206156">
      <w:pPr>
        <w:ind w:firstLine="709"/>
        <w:jc w:val="both"/>
      </w:pPr>
    </w:p>
    <w:p w:rsidR="00206156" w:rsidRPr="00206156" w:rsidRDefault="00206156" w:rsidP="00206156">
      <w:pPr>
        <w:ind w:firstLine="709"/>
        <w:jc w:val="center"/>
        <w:rPr>
          <w:b/>
        </w:rPr>
      </w:pPr>
      <w:r w:rsidRPr="00206156">
        <w:rPr>
          <w:b/>
        </w:rPr>
        <w:t>Кейс № 1. Компетенция общего собрания акционеров</w:t>
      </w:r>
    </w:p>
    <w:p w:rsidR="00206156" w:rsidRDefault="00206156" w:rsidP="00206156">
      <w:pPr>
        <w:ind w:firstLine="709"/>
        <w:jc w:val="both"/>
      </w:pPr>
    </w:p>
    <w:p w:rsidR="00206156" w:rsidRDefault="00206156" w:rsidP="00206156">
      <w:pPr>
        <w:ind w:firstLine="709"/>
        <w:jc w:val="both"/>
      </w:pPr>
      <w:r w:rsidRPr="00206156">
        <w:rPr>
          <w:b/>
          <w:i/>
        </w:rPr>
        <w:t>Задание:</w:t>
      </w:r>
      <w:r>
        <w:t xml:space="preserve"> Прочитать кейс и ответить на поставленные вопросы.</w:t>
      </w:r>
    </w:p>
    <w:p w:rsidR="00206156" w:rsidRDefault="00206156" w:rsidP="00206156">
      <w:pPr>
        <w:ind w:left="707" w:firstLine="709"/>
        <w:jc w:val="both"/>
      </w:pPr>
      <w:r>
        <w:t xml:space="preserve">Открытое акционерное общество X готовится к проведению </w:t>
      </w:r>
      <w:proofErr w:type="gramStart"/>
      <w:r>
        <w:t>годового</w:t>
      </w:r>
      <w:proofErr w:type="gramEnd"/>
      <w:r>
        <w:t xml:space="preserve"> ОСА за 2014 год. В обществе 1225 акционеров-владельцев обыкновенных акций. Акционер</w:t>
      </w:r>
      <w:proofErr w:type="gramStart"/>
      <w:r>
        <w:t xml:space="preserve"> А</w:t>
      </w:r>
      <w:proofErr w:type="gramEnd"/>
      <w:r>
        <w:t xml:space="preserve"> 25 ноября 2014 года направил в общество 2 предложения в повестку дня годового ОСА:</w:t>
      </w:r>
    </w:p>
    <w:p w:rsidR="00206156" w:rsidRDefault="00206156" w:rsidP="00206156">
      <w:pPr>
        <w:ind w:firstLine="709"/>
        <w:jc w:val="both"/>
      </w:pPr>
      <w:r>
        <w:t>Предложение 1: «Внести дополнение в пункт 1.2 устава общества и предусмотреть, что «общество стремится к улучшению экологической ситуации во всех регионах, где общество имеет дочерние общества».</w:t>
      </w:r>
    </w:p>
    <w:p w:rsidR="00206156" w:rsidRDefault="00206156" w:rsidP="00206156">
      <w:pPr>
        <w:ind w:firstLine="709"/>
        <w:jc w:val="both"/>
      </w:pPr>
      <w:r>
        <w:t>Предложение 2: «Включить в список кандидатов в совет директоров 3 кандидатов – Кандидаты Л, М и Н, а также одного кандидата</w:t>
      </w:r>
      <w:proofErr w:type="gramStart"/>
      <w:r>
        <w:t xml:space="preserve"> К</w:t>
      </w:r>
      <w:proofErr w:type="gramEnd"/>
      <w:r>
        <w:t xml:space="preserve"> на позицию независимого директора».</w:t>
      </w:r>
    </w:p>
    <w:p w:rsidR="00206156" w:rsidRDefault="00206156" w:rsidP="00206156">
      <w:pPr>
        <w:ind w:firstLine="709"/>
        <w:jc w:val="both"/>
      </w:pPr>
      <w:r>
        <w:t>Устав общества содержит специальные требования, предъявляемые к кандидатам в члены Совета директоров, а также на позицию независимого директора. Кандидаты Л и</w:t>
      </w:r>
      <w:proofErr w:type="gramStart"/>
      <w:r>
        <w:t xml:space="preserve"> К</w:t>
      </w:r>
      <w:proofErr w:type="gramEnd"/>
      <w:r>
        <w:t xml:space="preserve"> не соответствуют этим требованиям (кандидату Л 15 лет, кандидат К является сыном генерального директора общества). Несмотря на это, совет директоров принял следующие решения:</w:t>
      </w:r>
    </w:p>
    <w:p w:rsidR="00206156" w:rsidRDefault="00206156" w:rsidP="00206156">
      <w:pPr>
        <w:ind w:firstLine="709"/>
        <w:jc w:val="both"/>
      </w:pPr>
      <w:r>
        <w:t>Решение 1: «Включить кандидатов Л, М и Н в список кандидатов в Совет директоров».</w:t>
      </w:r>
    </w:p>
    <w:p w:rsidR="00206156" w:rsidRDefault="00206156" w:rsidP="00206156">
      <w:pPr>
        <w:ind w:firstLine="709"/>
        <w:jc w:val="both"/>
      </w:pPr>
      <w:r>
        <w:t>Решение 2: «Не включать кандидата</w:t>
      </w:r>
      <w:proofErr w:type="gramStart"/>
      <w:r>
        <w:t xml:space="preserve"> К</w:t>
      </w:r>
      <w:proofErr w:type="gramEnd"/>
      <w:r>
        <w:t xml:space="preserve"> в список кандидатов на позицию независимого директора».</w:t>
      </w:r>
    </w:p>
    <w:p w:rsidR="00206156" w:rsidRDefault="00206156" w:rsidP="00206156">
      <w:pPr>
        <w:ind w:firstLine="709"/>
        <w:jc w:val="both"/>
      </w:pPr>
      <w:r>
        <w:t>Совет директоров общества не рассмотрел предложение 1 акционера. Акционер</w:t>
      </w:r>
      <w:proofErr w:type="gramStart"/>
      <w:r>
        <w:t xml:space="preserve"> А</w:t>
      </w:r>
      <w:proofErr w:type="gramEnd"/>
      <w:r>
        <w:t xml:space="preserve"> не был извещен о </w:t>
      </w:r>
      <w:proofErr w:type="spellStart"/>
      <w:r>
        <w:t>невключении</w:t>
      </w:r>
      <w:proofErr w:type="spellEnd"/>
      <w:r>
        <w:t xml:space="preserve"> предложения 1 в повестку дня годового ОСА. Общество известило акционера</w:t>
      </w:r>
      <w:proofErr w:type="gramStart"/>
      <w:r>
        <w:t xml:space="preserve"> А</w:t>
      </w:r>
      <w:proofErr w:type="gramEnd"/>
      <w:r>
        <w:t xml:space="preserve"> о том, что кандидат К не был включен в список кандидатов на позицию независимого директора.</w:t>
      </w:r>
    </w:p>
    <w:p w:rsidR="00206156" w:rsidRPr="00206156" w:rsidRDefault="00206156" w:rsidP="0020615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Вопросы:</w:t>
      </w:r>
    </w:p>
    <w:p w:rsidR="00206156" w:rsidRDefault="00206156" w:rsidP="00206156">
      <w:pPr>
        <w:ind w:firstLine="709"/>
        <w:jc w:val="both"/>
      </w:pPr>
      <w:r>
        <w:t>1. Имеет ли акционер право предложить вопросы и кандидатов в данном случае?</w:t>
      </w:r>
    </w:p>
    <w:p w:rsidR="00206156" w:rsidRDefault="00206156" w:rsidP="00206156">
      <w:pPr>
        <w:ind w:firstLine="709"/>
        <w:jc w:val="both"/>
      </w:pPr>
      <w:r>
        <w:t>2. Обсудите решение 1 Совета директоров.</w:t>
      </w:r>
    </w:p>
    <w:p w:rsidR="00206156" w:rsidRDefault="00206156" w:rsidP="00206156">
      <w:pPr>
        <w:ind w:firstLine="709"/>
        <w:jc w:val="both"/>
      </w:pPr>
      <w:r>
        <w:t>3. Обсудите решение 2 Совета директоров.</w:t>
      </w:r>
    </w:p>
    <w:p w:rsidR="00206156" w:rsidRDefault="00206156" w:rsidP="00206156">
      <w:pPr>
        <w:ind w:firstLine="709"/>
        <w:jc w:val="both"/>
      </w:pPr>
      <w:r>
        <w:t>4. Что может сделать акционер</w:t>
      </w:r>
      <w:proofErr w:type="gramStart"/>
      <w:r>
        <w:t xml:space="preserve"> А</w:t>
      </w:r>
      <w:proofErr w:type="gramEnd"/>
      <w:r>
        <w:t>, чтобы обжаловать действие Совета директоров по предложению 1?</w:t>
      </w:r>
    </w:p>
    <w:p w:rsidR="00206156" w:rsidRDefault="00206156" w:rsidP="00206156">
      <w:pPr>
        <w:ind w:firstLine="709"/>
        <w:jc w:val="both"/>
      </w:pPr>
    </w:p>
    <w:p w:rsidR="00637359" w:rsidRDefault="0063735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7359" w:rsidRDefault="00206156" w:rsidP="00637359">
      <w:pPr>
        <w:ind w:firstLine="709"/>
        <w:jc w:val="center"/>
        <w:rPr>
          <w:b/>
          <w:sz w:val="28"/>
          <w:szCs w:val="28"/>
        </w:rPr>
      </w:pPr>
      <w:r w:rsidRPr="00637359">
        <w:rPr>
          <w:b/>
          <w:sz w:val="28"/>
          <w:szCs w:val="28"/>
        </w:rPr>
        <w:lastRenderedPageBreak/>
        <w:t>Контрольно-измерительные материалы к теме №</w:t>
      </w:r>
      <w:r w:rsidR="00637359" w:rsidRPr="00637359">
        <w:rPr>
          <w:b/>
          <w:sz w:val="28"/>
          <w:szCs w:val="28"/>
        </w:rPr>
        <w:t>6</w:t>
      </w:r>
    </w:p>
    <w:p w:rsidR="00637359" w:rsidRPr="00637359" w:rsidRDefault="00637359" w:rsidP="00637359">
      <w:pPr>
        <w:ind w:firstLine="709"/>
        <w:jc w:val="center"/>
        <w:rPr>
          <w:b/>
          <w:sz w:val="28"/>
          <w:szCs w:val="28"/>
        </w:rPr>
      </w:pPr>
    </w:p>
    <w:p w:rsidR="00637359" w:rsidRPr="00637359" w:rsidRDefault="00637359" w:rsidP="00637359">
      <w:pPr>
        <w:ind w:firstLine="709"/>
        <w:jc w:val="both"/>
        <w:rPr>
          <w:b/>
          <w:i/>
        </w:rPr>
      </w:pPr>
      <w:r w:rsidRPr="00637359">
        <w:rPr>
          <w:b/>
          <w:i/>
        </w:rPr>
        <w:t>Вопросы для самопроверки:</w:t>
      </w:r>
    </w:p>
    <w:p w:rsidR="00637359" w:rsidRPr="00637359" w:rsidRDefault="00637359" w:rsidP="00637359">
      <w:pPr>
        <w:ind w:firstLine="709"/>
        <w:jc w:val="both"/>
      </w:pPr>
      <w:r w:rsidRPr="00637359">
        <w:t>1. Что является причиной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2. Каковы основные типы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3. Что является объектом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4. Какова роль органов управления в регулировании к</w:t>
      </w:r>
      <w:r>
        <w:t>орпора</w:t>
      </w:r>
      <w:r w:rsidRPr="00637359">
        <w:t>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5. Какими способами можно достичь предотвращения корпоративных конфликтов?</w:t>
      </w:r>
    </w:p>
    <w:p w:rsidR="00637359" w:rsidRDefault="00637359" w:rsidP="00637359">
      <w:pPr>
        <w:jc w:val="both"/>
      </w:pPr>
    </w:p>
    <w:p w:rsidR="00637359" w:rsidRDefault="00637359" w:rsidP="00637359">
      <w:pPr>
        <w:jc w:val="center"/>
        <w:rPr>
          <w:b/>
        </w:rPr>
      </w:pPr>
      <w:r w:rsidRPr="00206156">
        <w:rPr>
          <w:b/>
        </w:rPr>
        <w:t>Кейс № 1.</w:t>
      </w:r>
      <w:r w:rsidRPr="00637359">
        <w:rPr>
          <w:b/>
        </w:rPr>
        <w:t>Определение уровней корпоративных конфликтов</w:t>
      </w:r>
      <w:r>
        <w:rPr>
          <w:b/>
        </w:rPr>
        <w:t xml:space="preserve"> </w:t>
      </w:r>
      <w:r w:rsidRPr="00637359">
        <w:rPr>
          <w:b/>
        </w:rPr>
        <w:t>и механизмов их предотвращения на примере</w:t>
      </w:r>
      <w:r>
        <w:rPr>
          <w:b/>
        </w:rPr>
        <w:t xml:space="preserve"> </w:t>
      </w:r>
      <w:r w:rsidRPr="00637359">
        <w:rPr>
          <w:b/>
        </w:rPr>
        <w:t>ОАО ««Шахта «</w:t>
      </w:r>
      <w:proofErr w:type="spellStart"/>
      <w:r w:rsidRPr="00637359">
        <w:rPr>
          <w:b/>
        </w:rPr>
        <w:t>Воргашорская</w:t>
      </w:r>
      <w:proofErr w:type="spellEnd"/>
      <w:r w:rsidRPr="00637359">
        <w:rPr>
          <w:b/>
        </w:rPr>
        <w:t>»</w:t>
      </w:r>
    </w:p>
    <w:p w:rsidR="00637359" w:rsidRDefault="00637359" w:rsidP="00637359">
      <w:pPr>
        <w:jc w:val="center"/>
        <w:rPr>
          <w:b/>
        </w:rPr>
      </w:pPr>
    </w:p>
    <w:p w:rsidR="00637359" w:rsidRDefault="00637359" w:rsidP="00637359">
      <w:pPr>
        <w:jc w:val="center"/>
        <w:rPr>
          <w:b/>
        </w:rPr>
      </w:pPr>
    </w:p>
    <w:p w:rsidR="00637359" w:rsidRPr="00637359" w:rsidRDefault="00637359" w:rsidP="00637359">
      <w:pPr>
        <w:jc w:val="both"/>
      </w:pPr>
      <w:r w:rsidRPr="00637359">
        <w:t>1. Уставный капитал АО «Шахта “</w:t>
      </w:r>
      <w:proofErr w:type="spellStart"/>
      <w:r w:rsidRPr="00637359">
        <w:t>Воргашорская</w:t>
      </w:r>
      <w:proofErr w:type="spellEnd"/>
      <w:r w:rsidRPr="00637359">
        <w:t>”» составлял</w:t>
      </w:r>
      <w:r>
        <w:t xml:space="preserve"> </w:t>
      </w:r>
      <w:r w:rsidRPr="00637359">
        <w:t>230 498 000 руб.</w:t>
      </w:r>
    </w:p>
    <w:p w:rsidR="00637359" w:rsidRDefault="00637359" w:rsidP="00637359">
      <w:pPr>
        <w:jc w:val="both"/>
      </w:pPr>
      <w:r w:rsidRPr="00637359">
        <w:t>Структура уставного капитала показана в табл. 1.</w:t>
      </w:r>
    </w:p>
    <w:p w:rsidR="00637359" w:rsidRDefault="00637359" w:rsidP="00637359">
      <w:pPr>
        <w:jc w:val="both"/>
      </w:pPr>
    </w:p>
    <w:p w:rsidR="00637359" w:rsidRPr="00637359" w:rsidRDefault="00637359" w:rsidP="00637359">
      <w:pPr>
        <w:jc w:val="center"/>
        <w:rPr>
          <w:b/>
        </w:rPr>
      </w:pPr>
      <w:r w:rsidRPr="00637359">
        <w:rPr>
          <w:b/>
        </w:rPr>
        <w:t>Структура уставного капитала АО «Шахта “</w:t>
      </w:r>
      <w:proofErr w:type="spellStart"/>
      <w:r w:rsidRPr="00637359">
        <w:rPr>
          <w:b/>
        </w:rPr>
        <w:t>Воргашорская</w:t>
      </w:r>
      <w:proofErr w:type="spellEnd"/>
      <w:r w:rsidRPr="00637359">
        <w:rPr>
          <w:b/>
        </w:rPr>
        <w:t>”»</w:t>
      </w:r>
    </w:p>
    <w:tbl>
      <w:tblPr>
        <w:tblStyle w:val="af"/>
        <w:tblW w:w="0" w:type="auto"/>
        <w:tblLook w:val="04A0"/>
      </w:tblPr>
      <w:tblGrid>
        <w:gridCol w:w="5495"/>
        <w:gridCol w:w="1984"/>
        <w:gridCol w:w="2092"/>
      </w:tblGrid>
      <w:tr w:rsidR="00637359" w:rsidTr="00637359">
        <w:tc>
          <w:tcPr>
            <w:tcW w:w="5495" w:type="dxa"/>
          </w:tcPr>
          <w:p w:rsidR="00637359" w:rsidRDefault="00637359" w:rsidP="0063735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37359" w:rsidRDefault="00637359" w:rsidP="00637359">
            <w:pPr>
              <w:jc w:val="center"/>
              <w:rPr>
                <w:b/>
              </w:rPr>
            </w:pPr>
            <w:r w:rsidRPr="00637359">
              <w:rPr>
                <w:b/>
              </w:rPr>
              <w:t>Кол-во ЦБ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  <w:rPr>
                <w:b/>
              </w:rPr>
            </w:pPr>
            <w:r w:rsidRPr="00637359">
              <w:rPr>
                <w:b/>
              </w:rPr>
              <w:t>Доля в УК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 w:rsidRPr="00637359">
              <w:t xml:space="preserve">Акции, всего  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 w:rsidRPr="00637359">
              <w:t>230 498</w:t>
            </w:r>
          </w:p>
        </w:tc>
        <w:tc>
          <w:tcPr>
            <w:tcW w:w="2092" w:type="dxa"/>
          </w:tcPr>
          <w:p w:rsidR="00637359" w:rsidRPr="00637359" w:rsidRDefault="00637359" w:rsidP="00637359">
            <w:pPr>
              <w:jc w:val="center"/>
            </w:pPr>
            <w:r w:rsidRPr="00637359">
              <w:t>100,0%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637359" w:rsidP="00637359">
            <w:r>
              <w:t>Привилегированные акции</w:t>
            </w:r>
          </w:p>
          <w:p w:rsidR="00637359" w:rsidRPr="00637359" w:rsidRDefault="00637359" w:rsidP="00637359">
            <w:r>
              <w:t>типа «А»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57 624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</w:pPr>
            <w:r>
              <w:t>25,00%</w:t>
            </w:r>
          </w:p>
          <w:p w:rsidR="00637359" w:rsidRPr="00637359" w:rsidRDefault="00637359" w:rsidP="00637359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Обыкновенные акции по закрытой подписке среди работников предприятия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23 050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</w:pPr>
            <w:r>
              <w:t>10,00%</w:t>
            </w:r>
          </w:p>
          <w:p w:rsidR="00637359" w:rsidRPr="00637359" w:rsidRDefault="00637359" w:rsidP="00637359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Обыкновенные акции по закрытой подписке среди работников ВГСЧ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6 915</w:t>
            </w:r>
          </w:p>
        </w:tc>
        <w:tc>
          <w:tcPr>
            <w:tcW w:w="2092" w:type="dxa"/>
          </w:tcPr>
          <w:p w:rsidR="00637359" w:rsidRPr="00637359" w:rsidRDefault="00637359" w:rsidP="00637359">
            <w:pPr>
              <w:jc w:val="center"/>
            </w:pPr>
            <w:r>
              <w:t>3,00%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Опцион должностным лицам  администрации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5,00 %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ФАРП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20 745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9,00 %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637359" w:rsidP="00637359">
            <w:r>
              <w:t>Обыкновенные акции, закреп-</w:t>
            </w:r>
          </w:p>
          <w:p w:rsidR="00637359" w:rsidRDefault="00637359" w:rsidP="00637359">
            <w:proofErr w:type="spellStart"/>
            <w:r>
              <w:t>ляемые</w:t>
            </w:r>
            <w:proofErr w:type="spellEnd"/>
            <w:r>
              <w:t xml:space="preserve"> в федеральной </w:t>
            </w:r>
            <w:proofErr w:type="spellStart"/>
            <w:r>
              <w:t>собст</w:t>
            </w:r>
            <w:proofErr w:type="spellEnd"/>
            <w:r>
              <w:t>-</w:t>
            </w:r>
          </w:p>
          <w:p w:rsidR="00637359" w:rsidRPr="00637359" w:rsidRDefault="00637359" w:rsidP="00637359">
            <w:proofErr w:type="spellStart"/>
            <w:r>
              <w:t>венности</w:t>
            </w:r>
            <w:proofErr w:type="spellEnd"/>
            <w:r>
              <w:t>, всего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87 589</w:t>
            </w:r>
          </w:p>
        </w:tc>
        <w:tc>
          <w:tcPr>
            <w:tcW w:w="2092" w:type="dxa"/>
          </w:tcPr>
          <w:p w:rsidR="00637359" w:rsidRDefault="00637359" w:rsidP="00332E4A">
            <w:pPr>
              <w:jc w:val="center"/>
            </w:pPr>
            <w:r>
              <w:t>38,00 %</w:t>
            </w:r>
          </w:p>
          <w:p w:rsidR="00637359" w:rsidRPr="00637359" w:rsidRDefault="00637359" w:rsidP="00332E4A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 xml:space="preserve">в т.ч. Российской Федерации 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43 794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19,00 %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332E4A" w:rsidP="00637359">
            <w:r>
              <w:t xml:space="preserve">Республики Коми 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43 794</w:t>
            </w:r>
          </w:p>
        </w:tc>
        <w:tc>
          <w:tcPr>
            <w:tcW w:w="2092" w:type="dxa"/>
          </w:tcPr>
          <w:p w:rsidR="00637359" w:rsidRPr="00637359" w:rsidRDefault="00332E4A" w:rsidP="00332E4A">
            <w:pPr>
              <w:jc w:val="center"/>
            </w:pPr>
            <w:r>
              <w:t>19,00 %</w:t>
            </w:r>
          </w:p>
        </w:tc>
      </w:tr>
      <w:tr w:rsidR="00637359" w:rsidRPr="00637359" w:rsidTr="00637359">
        <w:tc>
          <w:tcPr>
            <w:tcW w:w="5495" w:type="dxa"/>
          </w:tcPr>
          <w:p w:rsidR="00332E4A" w:rsidRDefault="00332E4A" w:rsidP="00332E4A">
            <w:r>
              <w:t xml:space="preserve">Акции, закрепляемые в </w:t>
            </w:r>
            <w:proofErr w:type="spellStart"/>
            <w:r>
              <w:t>собст</w:t>
            </w:r>
            <w:proofErr w:type="spellEnd"/>
            <w:r>
              <w:t>-</w:t>
            </w:r>
          </w:p>
          <w:p w:rsidR="00637359" w:rsidRDefault="00332E4A" w:rsidP="00332E4A">
            <w:proofErr w:type="spellStart"/>
            <w:r>
              <w:t>венности</w:t>
            </w:r>
            <w:proofErr w:type="spellEnd"/>
            <w:r>
              <w:t xml:space="preserve"> Республики Коми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23 050</w:t>
            </w:r>
          </w:p>
        </w:tc>
        <w:tc>
          <w:tcPr>
            <w:tcW w:w="2092" w:type="dxa"/>
          </w:tcPr>
          <w:p w:rsidR="00332E4A" w:rsidRDefault="00332E4A" w:rsidP="00332E4A">
            <w:pPr>
              <w:jc w:val="center"/>
            </w:pPr>
            <w:r>
              <w:t>10,00 %</w:t>
            </w:r>
          </w:p>
          <w:p w:rsidR="00637359" w:rsidRPr="00637359" w:rsidRDefault="00637359" w:rsidP="00332E4A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Default="00332E4A" w:rsidP="00637359">
            <w:r>
              <w:t xml:space="preserve">в т.ч. обыкновенные 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637359" w:rsidRPr="00637359" w:rsidRDefault="00332E4A" w:rsidP="00332E4A">
            <w:pPr>
              <w:jc w:val="center"/>
            </w:pPr>
            <w:r>
              <w:t>5,00 %</w:t>
            </w:r>
          </w:p>
        </w:tc>
      </w:tr>
      <w:tr w:rsidR="00332E4A" w:rsidRPr="00637359" w:rsidTr="00637359">
        <w:tc>
          <w:tcPr>
            <w:tcW w:w="5495" w:type="dxa"/>
          </w:tcPr>
          <w:p w:rsidR="00332E4A" w:rsidRDefault="00332E4A" w:rsidP="00637359">
            <w:r>
              <w:t xml:space="preserve">привилегированные типа «Б»  </w:t>
            </w:r>
          </w:p>
        </w:tc>
        <w:tc>
          <w:tcPr>
            <w:tcW w:w="1984" w:type="dxa"/>
          </w:tcPr>
          <w:p w:rsidR="00332E4A" w:rsidRPr="00637359" w:rsidRDefault="00332E4A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332E4A" w:rsidRPr="00637359" w:rsidRDefault="00332E4A" w:rsidP="00332E4A">
            <w:pPr>
              <w:jc w:val="center"/>
            </w:pPr>
            <w:r>
              <w:t>5,00 %</w:t>
            </w:r>
          </w:p>
        </w:tc>
      </w:tr>
      <w:tr w:rsidR="00332E4A" w:rsidRPr="00637359" w:rsidTr="00637359">
        <w:tc>
          <w:tcPr>
            <w:tcW w:w="5495" w:type="dxa"/>
          </w:tcPr>
          <w:p w:rsidR="00332E4A" w:rsidRDefault="00332E4A" w:rsidP="00332E4A">
            <w:r>
              <w:t>ОАО СУК «</w:t>
            </w:r>
            <w:proofErr w:type="spellStart"/>
            <w:r>
              <w:t>Инвестуголь</w:t>
            </w:r>
            <w:proofErr w:type="spellEnd"/>
            <w:r>
              <w:t xml:space="preserve">»  </w:t>
            </w:r>
          </w:p>
        </w:tc>
        <w:tc>
          <w:tcPr>
            <w:tcW w:w="1984" w:type="dxa"/>
          </w:tcPr>
          <w:p w:rsidR="00332E4A" w:rsidRPr="00637359" w:rsidRDefault="00332E4A" w:rsidP="00332E4A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332E4A" w:rsidRPr="00637359" w:rsidRDefault="00332E4A" w:rsidP="00332E4A">
            <w:pPr>
              <w:jc w:val="center"/>
            </w:pPr>
            <w:r>
              <w:t>0</w:t>
            </w:r>
          </w:p>
        </w:tc>
      </w:tr>
    </w:tbl>
    <w:p w:rsidR="00332E4A" w:rsidRDefault="00332E4A" w:rsidP="00332E4A">
      <w:pPr>
        <w:jc w:val="both"/>
        <w:rPr>
          <w:b/>
        </w:rPr>
      </w:pPr>
    </w:p>
    <w:p w:rsidR="00332E4A" w:rsidRDefault="00332E4A" w:rsidP="00332E4A">
      <w:pPr>
        <w:jc w:val="both"/>
      </w:pPr>
      <w:r w:rsidRPr="00332E4A">
        <w:t>2. Общим собранием акционеров АО «Шахта “</w:t>
      </w:r>
      <w:proofErr w:type="spellStart"/>
      <w:r w:rsidRPr="00332E4A">
        <w:t>Воргашорская</w:t>
      </w:r>
      <w:proofErr w:type="spellEnd"/>
      <w:r w:rsidRPr="00332E4A">
        <w:t>”»</w:t>
      </w:r>
      <w:r>
        <w:t xml:space="preserve"> </w:t>
      </w:r>
      <w:r w:rsidRPr="00332E4A">
        <w:t xml:space="preserve">16 апреля 1996 г. принято решение об увеличении предельного количества объявленных акций до 5 </w:t>
      </w:r>
      <w:proofErr w:type="spellStart"/>
      <w:proofErr w:type="gramStart"/>
      <w:r w:rsidRPr="00332E4A">
        <w:t>млн</w:t>
      </w:r>
      <w:proofErr w:type="spellEnd"/>
      <w:proofErr w:type="gramEnd"/>
      <w:r w:rsidRPr="00332E4A">
        <w:t xml:space="preserve"> обыкновенных акций номинальной стоимостью 1 000 руб. каждая.</w:t>
      </w:r>
    </w:p>
    <w:p w:rsidR="00332E4A" w:rsidRPr="00332E4A" w:rsidRDefault="00332E4A" w:rsidP="00332E4A">
      <w:pPr>
        <w:ind w:firstLine="708"/>
        <w:jc w:val="both"/>
      </w:pPr>
      <w:r w:rsidRPr="00332E4A">
        <w:t>На основании указанного решения общего собрания акционеров</w:t>
      </w:r>
      <w:r>
        <w:t xml:space="preserve"> </w:t>
      </w:r>
      <w:r w:rsidRPr="00332E4A">
        <w:t>советом директоров общества предложено провести увеличение уставного капитала общества за счет с</w:t>
      </w:r>
      <w:r>
        <w:t>редств чистой прибыли, получен</w:t>
      </w:r>
      <w:r w:rsidRPr="00332E4A">
        <w:t>ной в 1994 г. и частично пошедшей на оплату конвейера ДКМФ стоимостью 3 569 702 000 руб. на дату</w:t>
      </w:r>
      <w:r>
        <w:t xml:space="preserve"> выплаты, и принято решение рас</w:t>
      </w:r>
      <w:r w:rsidRPr="00332E4A">
        <w:t>пределить дополнительно выпускаемые акции следующим образом:</w:t>
      </w:r>
    </w:p>
    <w:p w:rsidR="00332E4A" w:rsidRPr="00332E4A" w:rsidRDefault="00332E4A" w:rsidP="00332E4A">
      <w:pPr>
        <w:ind w:firstLine="708"/>
        <w:jc w:val="both"/>
      </w:pPr>
      <w:r w:rsidRPr="00332E4A">
        <w:t>а) 38 % (1 356 488 шт.) в федеральной собственности, в т.ч. в закреплении Республики Коми 19 % – 678 244 шт.;</w:t>
      </w:r>
    </w:p>
    <w:p w:rsidR="00332E4A" w:rsidRPr="00332E4A" w:rsidRDefault="00332E4A" w:rsidP="00332E4A">
      <w:pPr>
        <w:ind w:firstLine="708"/>
        <w:jc w:val="both"/>
      </w:pPr>
      <w:r w:rsidRPr="00332E4A">
        <w:t>б) 10 % (356 970 шт.) в собственности Республики Коми;</w:t>
      </w:r>
    </w:p>
    <w:p w:rsidR="00332E4A" w:rsidRPr="00332E4A" w:rsidRDefault="00332E4A" w:rsidP="00332E4A">
      <w:pPr>
        <w:ind w:firstLine="708"/>
        <w:jc w:val="both"/>
      </w:pPr>
      <w:r w:rsidRPr="00332E4A">
        <w:t>в) 52 % (1 856 244 шт.) передать в активы специализированной</w:t>
      </w:r>
      <w:r>
        <w:t xml:space="preserve"> </w:t>
      </w:r>
      <w:r w:rsidRPr="00332E4A">
        <w:t>угольной компании «</w:t>
      </w:r>
      <w:proofErr w:type="spellStart"/>
      <w:r w:rsidRPr="00332E4A">
        <w:t>Инвестуголь</w:t>
      </w:r>
      <w:proofErr w:type="spellEnd"/>
      <w:r w:rsidRPr="00332E4A">
        <w:t>» (г. Москва).</w:t>
      </w:r>
    </w:p>
    <w:p w:rsidR="00332E4A" w:rsidRPr="00332E4A" w:rsidRDefault="00332E4A" w:rsidP="00332E4A">
      <w:pPr>
        <w:ind w:firstLine="708"/>
        <w:jc w:val="both"/>
      </w:pPr>
      <w:r w:rsidRPr="00332E4A">
        <w:t>Также решено сохранить доли в общем уставном капитале с учетом дополнительного выпуска акций в сумме 3 800 200 000 руб. в</w:t>
      </w:r>
      <w:r>
        <w:t xml:space="preserve"> </w:t>
      </w:r>
      <w:r w:rsidRPr="00332E4A">
        <w:t xml:space="preserve">федеральной собственности </w:t>
      </w:r>
      <w:r w:rsidRPr="00332E4A">
        <w:lastRenderedPageBreak/>
        <w:t>– 38 % (1 444 076 шт.), в т.ч. в закреплении Республики Коми – 19 % (</w:t>
      </w:r>
      <w:r>
        <w:t>722 038 шт.), собственности Рес</w:t>
      </w:r>
      <w:r w:rsidRPr="00332E4A">
        <w:t>публики Коми – 10 % (380 020 шт.).</w:t>
      </w:r>
    </w:p>
    <w:p w:rsidR="00332E4A" w:rsidRDefault="00332E4A" w:rsidP="00332E4A">
      <w:pPr>
        <w:ind w:firstLine="708"/>
        <w:jc w:val="both"/>
      </w:pPr>
      <w:r w:rsidRPr="00332E4A">
        <w:t>Таким образом, в результате принятия данных решений изменилась структура уставного капитала АО «Шахта “</w:t>
      </w:r>
      <w:proofErr w:type="spellStart"/>
      <w:r w:rsidRPr="00332E4A">
        <w:t>Воргашорская</w:t>
      </w:r>
      <w:proofErr w:type="spellEnd"/>
      <w:r w:rsidRPr="00332E4A">
        <w:t>”»</w:t>
      </w:r>
      <w:r>
        <w:t>.</w:t>
      </w:r>
    </w:p>
    <w:p w:rsidR="00332E4A" w:rsidRDefault="00332E4A" w:rsidP="00332E4A">
      <w:pPr>
        <w:ind w:firstLine="708"/>
        <w:jc w:val="both"/>
      </w:pPr>
    </w:p>
    <w:p w:rsidR="00332E4A" w:rsidRDefault="00332E4A" w:rsidP="00332E4A">
      <w:pPr>
        <w:ind w:firstLine="708"/>
        <w:jc w:val="center"/>
        <w:rPr>
          <w:b/>
        </w:rPr>
      </w:pPr>
      <w:r w:rsidRPr="00332E4A">
        <w:rPr>
          <w:b/>
        </w:rPr>
        <w:t>Структура уставного капитала АО «Шахта “</w:t>
      </w:r>
      <w:proofErr w:type="spellStart"/>
      <w:r w:rsidRPr="00332E4A">
        <w:rPr>
          <w:b/>
        </w:rPr>
        <w:t>Воргашорская</w:t>
      </w:r>
      <w:proofErr w:type="spellEnd"/>
      <w:r w:rsidRPr="00332E4A">
        <w:rPr>
          <w:b/>
        </w:rPr>
        <w:t>”»</w:t>
      </w:r>
    </w:p>
    <w:p w:rsidR="00332E4A" w:rsidRPr="00332E4A" w:rsidRDefault="00332E4A" w:rsidP="00332E4A">
      <w:pPr>
        <w:ind w:firstLine="708"/>
        <w:jc w:val="center"/>
        <w:rPr>
          <w:b/>
        </w:rPr>
      </w:pPr>
      <w:r w:rsidRPr="00332E4A">
        <w:rPr>
          <w:b/>
        </w:rPr>
        <w:t>после его увеличения</w:t>
      </w:r>
    </w:p>
    <w:tbl>
      <w:tblPr>
        <w:tblStyle w:val="af"/>
        <w:tblW w:w="0" w:type="auto"/>
        <w:tblLook w:val="04A0"/>
      </w:tblPr>
      <w:tblGrid>
        <w:gridCol w:w="4077"/>
        <w:gridCol w:w="1560"/>
        <w:gridCol w:w="1417"/>
        <w:gridCol w:w="1276"/>
        <w:gridCol w:w="1241"/>
      </w:tblGrid>
      <w:tr w:rsidR="00332E4A" w:rsidRPr="00332E4A" w:rsidTr="00953D8E">
        <w:tc>
          <w:tcPr>
            <w:tcW w:w="4077" w:type="dxa"/>
            <w:vMerge w:val="restart"/>
          </w:tcPr>
          <w:p w:rsidR="00332E4A" w:rsidRPr="00332E4A" w:rsidRDefault="00332E4A" w:rsidP="00332E4A">
            <w:pPr>
              <w:jc w:val="center"/>
            </w:pPr>
          </w:p>
        </w:tc>
        <w:tc>
          <w:tcPr>
            <w:tcW w:w="2977" w:type="dxa"/>
            <w:gridSpan w:val="2"/>
          </w:tcPr>
          <w:p w:rsidR="00332E4A" w:rsidRDefault="00332E4A" w:rsidP="00332E4A">
            <w:pPr>
              <w:jc w:val="center"/>
            </w:pPr>
            <w:r w:rsidRPr="00332E4A">
              <w:t xml:space="preserve">При преобразовании </w:t>
            </w:r>
          </w:p>
          <w:p w:rsidR="00332E4A" w:rsidRPr="00332E4A" w:rsidRDefault="00332E4A" w:rsidP="00332E4A">
            <w:pPr>
              <w:jc w:val="center"/>
            </w:pPr>
            <w:r w:rsidRPr="00332E4A">
              <w:t>В</w:t>
            </w:r>
            <w:r>
              <w:t xml:space="preserve"> </w:t>
            </w:r>
            <w:r w:rsidRPr="00332E4A">
              <w:t>АООТ</w:t>
            </w:r>
          </w:p>
        </w:tc>
        <w:tc>
          <w:tcPr>
            <w:tcW w:w="2517" w:type="dxa"/>
            <w:gridSpan w:val="2"/>
          </w:tcPr>
          <w:p w:rsidR="00332E4A" w:rsidRPr="00332E4A" w:rsidRDefault="00332E4A" w:rsidP="00332E4A">
            <w:pPr>
              <w:jc w:val="center"/>
            </w:pPr>
            <w:r w:rsidRPr="00332E4A">
              <w:t>По результатам второй</w:t>
            </w:r>
          </w:p>
          <w:p w:rsidR="00332E4A" w:rsidRPr="00332E4A" w:rsidRDefault="00332E4A" w:rsidP="00332E4A">
            <w:pPr>
              <w:jc w:val="center"/>
            </w:pPr>
            <w:r w:rsidRPr="00332E4A">
              <w:t>эмиссии</w:t>
            </w:r>
          </w:p>
        </w:tc>
      </w:tr>
      <w:tr w:rsidR="00332E4A" w:rsidRPr="00332E4A" w:rsidTr="00953D8E">
        <w:tc>
          <w:tcPr>
            <w:tcW w:w="4077" w:type="dxa"/>
            <w:vMerge/>
          </w:tcPr>
          <w:p w:rsidR="00332E4A" w:rsidRPr="00332E4A" w:rsidRDefault="00332E4A" w:rsidP="00332E4A">
            <w:pPr>
              <w:jc w:val="center"/>
            </w:pPr>
          </w:p>
        </w:tc>
        <w:tc>
          <w:tcPr>
            <w:tcW w:w="1560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Кол-во ЦБ </w:t>
            </w:r>
          </w:p>
        </w:tc>
        <w:tc>
          <w:tcPr>
            <w:tcW w:w="1417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Доля в УК  </w:t>
            </w:r>
          </w:p>
        </w:tc>
        <w:tc>
          <w:tcPr>
            <w:tcW w:w="1276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Кол-во ЦБ </w:t>
            </w:r>
          </w:p>
        </w:tc>
        <w:tc>
          <w:tcPr>
            <w:tcW w:w="1241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Доля в УК  </w:t>
            </w: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 w:rsidRPr="00332E4A">
              <w:t xml:space="preserve">Акции, всего      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230</w:t>
            </w:r>
            <w:r>
              <w:t> </w:t>
            </w:r>
            <w:r w:rsidRPr="00332E4A">
              <w:t>498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100,0 %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3 800</w:t>
            </w:r>
            <w:r>
              <w:t> </w:t>
            </w:r>
            <w:r w:rsidRPr="00332E4A">
              <w:t>200</w:t>
            </w:r>
          </w:p>
        </w:tc>
        <w:tc>
          <w:tcPr>
            <w:tcW w:w="1241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100,0 %</w:t>
            </w:r>
          </w:p>
        </w:tc>
      </w:tr>
      <w:tr w:rsidR="00332E4A" w:rsidTr="00953D8E">
        <w:trPr>
          <w:trHeight w:val="272"/>
        </w:trPr>
        <w:tc>
          <w:tcPr>
            <w:tcW w:w="4077" w:type="dxa"/>
          </w:tcPr>
          <w:p w:rsidR="00332E4A" w:rsidRPr="00332E4A" w:rsidRDefault="00953D8E" w:rsidP="00332E4A">
            <w:r>
              <w:t>Привилегирован</w:t>
            </w:r>
            <w:r w:rsidR="00332E4A" w:rsidRPr="00332E4A">
              <w:t>ные акции типа «А»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57 624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25,00 %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57 624</w:t>
            </w:r>
          </w:p>
        </w:tc>
        <w:tc>
          <w:tcPr>
            <w:tcW w:w="1241" w:type="dxa"/>
          </w:tcPr>
          <w:p w:rsidR="00332E4A" w:rsidRPr="00953D8E" w:rsidRDefault="00332E4A" w:rsidP="00953D8E">
            <w:pPr>
              <w:jc w:val="center"/>
            </w:pPr>
            <w:r w:rsidRPr="00332E4A">
              <w:t>1,52 %</w:t>
            </w: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>
              <w:t>Обыкновенные ак</w:t>
            </w:r>
            <w:r w:rsidRPr="00332E4A">
              <w:t xml:space="preserve">ции </w:t>
            </w:r>
            <w:proofErr w:type="gramStart"/>
            <w:r w:rsidRPr="00332E4A">
              <w:t>по</w:t>
            </w:r>
            <w:proofErr w:type="gramEnd"/>
            <w:r w:rsidRPr="00332E4A">
              <w:t xml:space="preserve"> закрытой</w:t>
            </w:r>
          </w:p>
          <w:p w:rsidR="00332E4A" w:rsidRPr="00332E4A" w:rsidRDefault="00332E4A" w:rsidP="00332E4A">
            <w:r>
              <w:t>подписке среди ра</w:t>
            </w:r>
            <w:r w:rsidRPr="00332E4A">
              <w:t>ботников предпр</w:t>
            </w:r>
            <w:r>
              <w:t>и</w:t>
            </w:r>
            <w:r w:rsidRPr="00332E4A">
              <w:t>ятия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23 050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23 050</w:t>
            </w:r>
          </w:p>
        </w:tc>
        <w:tc>
          <w:tcPr>
            <w:tcW w:w="1241" w:type="dxa"/>
          </w:tcPr>
          <w:p w:rsidR="00332E4A" w:rsidRPr="00332E4A" w:rsidRDefault="00332E4A" w:rsidP="00953D8E">
            <w:pPr>
              <w:jc w:val="center"/>
            </w:pPr>
            <w:r w:rsidRPr="00332E4A">
              <w:t>0,60 %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>
              <w:t>Обыкновенные ак</w:t>
            </w:r>
            <w:r w:rsidRPr="00332E4A">
              <w:t xml:space="preserve">ции </w:t>
            </w:r>
            <w:proofErr w:type="gramStart"/>
            <w:r w:rsidRPr="00332E4A">
              <w:t>по</w:t>
            </w:r>
            <w:proofErr w:type="gramEnd"/>
            <w:r w:rsidRPr="00332E4A">
              <w:t xml:space="preserve"> закрытой</w:t>
            </w:r>
          </w:p>
          <w:p w:rsidR="00332E4A" w:rsidRPr="00332E4A" w:rsidRDefault="00332E4A" w:rsidP="00332E4A">
            <w:r>
              <w:t>подписке среди ра</w:t>
            </w:r>
            <w:r w:rsidRPr="00332E4A">
              <w:t>ботников ВГСЧ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6</w:t>
            </w:r>
            <w:r>
              <w:t> </w:t>
            </w:r>
            <w:r w:rsidRPr="00332E4A">
              <w:t>915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3,00 %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6 915</w:t>
            </w:r>
          </w:p>
        </w:tc>
        <w:tc>
          <w:tcPr>
            <w:tcW w:w="1241" w:type="dxa"/>
          </w:tcPr>
          <w:p w:rsidR="00332E4A" w:rsidRPr="00332E4A" w:rsidRDefault="00332E4A" w:rsidP="00953D8E">
            <w:pPr>
              <w:jc w:val="center"/>
            </w:pPr>
            <w:r w:rsidRPr="00332E4A">
              <w:t>0,18 %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Pr="00953D8E" w:rsidRDefault="00953D8E" w:rsidP="00953D8E">
            <w:r>
              <w:t>Опцион должностным лицам админи</w:t>
            </w:r>
            <w:r w:rsidR="00332E4A" w:rsidRPr="00332E4A">
              <w:t>страции</w:t>
            </w:r>
          </w:p>
        </w:tc>
        <w:tc>
          <w:tcPr>
            <w:tcW w:w="1560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11 525</w:t>
            </w:r>
          </w:p>
        </w:tc>
        <w:tc>
          <w:tcPr>
            <w:tcW w:w="1417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5,00 %</w:t>
            </w:r>
          </w:p>
        </w:tc>
        <w:tc>
          <w:tcPr>
            <w:tcW w:w="1276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11 525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 w:rsidRPr="00332E4A">
              <w:t>0,30 %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Default="00332E4A" w:rsidP="00953D8E">
            <w:pPr>
              <w:rPr>
                <w:b/>
              </w:rPr>
            </w:pPr>
            <w:r w:rsidRPr="00332E4A">
              <w:t xml:space="preserve">ФАРП  </w:t>
            </w:r>
          </w:p>
        </w:tc>
        <w:tc>
          <w:tcPr>
            <w:tcW w:w="1560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20 745</w:t>
            </w:r>
          </w:p>
        </w:tc>
        <w:tc>
          <w:tcPr>
            <w:tcW w:w="1417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9,00 %</w:t>
            </w:r>
          </w:p>
        </w:tc>
        <w:tc>
          <w:tcPr>
            <w:tcW w:w="1276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20 745</w:t>
            </w:r>
          </w:p>
        </w:tc>
        <w:tc>
          <w:tcPr>
            <w:tcW w:w="1241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0,55 %</w:t>
            </w: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Обыкновенные акции, закрепляемые</w:t>
            </w:r>
          </w:p>
          <w:p w:rsidR="00953D8E" w:rsidRPr="00332E4A" w:rsidRDefault="00953D8E" w:rsidP="00953D8E">
            <w:r>
              <w:t>в федеральной собственности, всего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87 589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38,00%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1 444 076</w:t>
            </w:r>
          </w:p>
        </w:tc>
        <w:tc>
          <w:tcPr>
            <w:tcW w:w="1241" w:type="dxa"/>
          </w:tcPr>
          <w:p w:rsidR="00953D8E" w:rsidRDefault="00953D8E" w:rsidP="00953D8E">
            <w:pPr>
              <w:jc w:val="center"/>
            </w:pPr>
            <w:r>
              <w:t>38,00%</w:t>
            </w:r>
          </w:p>
          <w:p w:rsidR="00953D8E" w:rsidRPr="00332E4A" w:rsidRDefault="00953D8E" w:rsidP="00953D8E">
            <w:pPr>
              <w:jc w:val="center"/>
            </w:pP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в т.ч. Российской</w:t>
            </w:r>
          </w:p>
          <w:p w:rsidR="00953D8E" w:rsidRPr="00332E4A" w:rsidRDefault="00953D8E" w:rsidP="00953D8E">
            <w:r>
              <w:t>Федерации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43 794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722 038</w:t>
            </w:r>
          </w:p>
        </w:tc>
        <w:tc>
          <w:tcPr>
            <w:tcW w:w="1241" w:type="dxa"/>
          </w:tcPr>
          <w:p w:rsidR="00953D8E" w:rsidRDefault="00953D8E" w:rsidP="00953D8E">
            <w:pPr>
              <w:jc w:val="center"/>
            </w:pPr>
            <w:r>
              <w:t>19,00%</w:t>
            </w:r>
          </w:p>
          <w:p w:rsidR="00953D8E" w:rsidRPr="00332E4A" w:rsidRDefault="00953D8E" w:rsidP="00953D8E">
            <w:pPr>
              <w:jc w:val="center"/>
            </w:pP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 xml:space="preserve">Республики Коми 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43 794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722 038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>Акции, закрепляемые в собственности Республики Коми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23 050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10,00%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380 020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10,00%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 xml:space="preserve">в т.ч. обыкновенные 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5,00%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368 495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9,70%</w:t>
            </w: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привилегированные</w:t>
            </w:r>
          </w:p>
          <w:p w:rsidR="00953D8E" w:rsidRPr="00332E4A" w:rsidRDefault="00953D8E" w:rsidP="00953D8E">
            <w:r>
              <w:t>типа «Б»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5,00%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0,30%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>ОАО СУК «</w:t>
            </w:r>
            <w:proofErr w:type="spellStart"/>
            <w:r>
              <w:t>Инвестуголь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1 856 244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48,85%</w:t>
            </w:r>
          </w:p>
        </w:tc>
      </w:tr>
    </w:tbl>
    <w:p w:rsidR="00B30890" w:rsidRDefault="00B30890" w:rsidP="00332E4A">
      <w:pPr>
        <w:ind w:firstLine="708"/>
        <w:jc w:val="both"/>
        <w:rPr>
          <w:b/>
        </w:rPr>
      </w:pPr>
    </w:p>
    <w:p w:rsidR="00B30890" w:rsidRPr="00B30890" w:rsidRDefault="00B30890" w:rsidP="00B30890">
      <w:pPr>
        <w:ind w:firstLine="708"/>
        <w:jc w:val="both"/>
      </w:pPr>
      <w:r w:rsidRPr="00B30890">
        <w:t>В дальнейшем принадлежащий «</w:t>
      </w:r>
      <w:proofErr w:type="spellStart"/>
      <w:r w:rsidRPr="00B30890">
        <w:t>Инвестуголь</w:t>
      </w:r>
      <w:proofErr w:type="spellEnd"/>
      <w:r w:rsidRPr="00B30890">
        <w:t>» пакет акций АО</w:t>
      </w:r>
      <w:r>
        <w:t xml:space="preserve"> </w:t>
      </w:r>
      <w:r w:rsidRPr="00B30890">
        <w:t>«Шахта “</w:t>
      </w:r>
      <w:proofErr w:type="spellStart"/>
      <w:r w:rsidRPr="00B30890">
        <w:t>Воргашорская</w:t>
      </w:r>
      <w:proofErr w:type="spellEnd"/>
      <w:r w:rsidRPr="00B30890">
        <w:t xml:space="preserve">”» был отчужден иностранными инвесторами – </w:t>
      </w:r>
      <w:r w:rsidRPr="00B30890">
        <w:rPr>
          <w:lang w:val="en-US"/>
        </w:rPr>
        <w:t>I</w:t>
      </w:r>
      <w:r w:rsidRPr="00B30890">
        <w:t>.</w:t>
      </w:r>
      <w:r w:rsidRPr="00B30890">
        <w:rPr>
          <w:lang w:val="en-US"/>
        </w:rPr>
        <w:t>M</w:t>
      </w:r>
      <w:r w:rsidRPr="00B30890">
        <w:t>.</w:t>
      </w:r>
      <w:r w:rsidRPr="00B30890">
        <w:rPr>
          <w:lang w:val="en-US"/>
        </w:rPr>
        <w:t>I</w:t>
      </w:r>
      <w:r w:rsidRPr="00B30890">
        <w:t>.</w:t>
      </w:r>
      <w:r w:rsidRPr="00B30890">
        <w:rPr>
          <w:lang w:val="en-US"/>
        </w:rPr>
        <w:t>C</w:t>
      </w:r>
      <w:r w:rsidRPr="00B30890">
        <w:t xml:space="preserve">. </w:t>
      </w:r>
      <w:r w:rsidRPr="00B30890">
        <w:rPr>
          <w:lang w:val="en-US"/>
        </w:rPr>
        <w:t>Trading</w:t>
      </w:r>
      <w:r w:rsidRPr="00B30890">
        <w:t xml:space="preserve"> </w:t>
      </w:r>
      <w:r w:rsidRPr="00B30890">
        <w:rPr>
          <w:lang w:val="en-US"/>
        </w:rPr>
        <w:t>Ltd</w:t>
      </w:r>
      <w:r w:rsidRPr="00B30890">
        <w:t xml:space="preserve"> (Кипр) и </w:t>
      </w:r>
      <w:proofErr w:type="gramStart"/>
      <w:r w:rsidRPr="00B30890">
        <w:rPr>
          <w:lang w:val="en-US"/>
        </w:rPr>
        <w:t>Engineering</w:t>
      </w:r>
      <w:proofErr w:type="gramEnd"/>
      <w:r w:rsidRPr="00B30890">
        <w:t xml:space="preserve"> </w:t>
      </w:r>
      <w:r w:rsidRPr="00B30890">
        <w:rPr>
          <w:lang w:val="en-US"/>
        </w:rPr>
        <w:t>for</w:t>
      </w:r>
      <w:r w:rsidRPr="00B30890">
        <w:t xml:space="preserve"> </w:t>
      </w:r>
      <w:r w:rsidRPr="00B30890">
        <w:rPr>
          <w:lang w:val="en-US"/>
        </w:rPr>
        <w:t>Industry</w:t>
      </w:r>
      <w:r w:rsidRPr="00B30890">
        <w:t xml:space="preserve"> </w:t>
      </w:r>
      <w:r w:rsidRPr="00B30890">
        <w:rPr>
          <w:lang w:val="en-US"/>
        </w:rPr>
        <w:t>Ltd</w:t>
      </w:r>
      <w:r w:rsidRPr="00B30890">
        <w:t xml:space="preserve"> (Великобритания).</w:t>
      </w:r>
    </w:p>
    <w:p w:rsidR="00B30890" w:rsidRDefault="00B30890" w:rsidP="00B30890">
      <w:pPr>
        <w:ind w:firstLine="708"/>
        <w:jc w:val="both"/>
      </w:pPr>
      <w:r w:rsidRPr="00B30890">
        <w:t>После этого структура уставного капитала АО «Шахта «</w:t>
      </w:r>
      <w:proofErr w:type="spellStart"/>
      <w:r w:rsidRPr="00B30890">
        <w:t>Воргашорская</w:t>
      </w:r>
      <w:proofErr w:type="spellEnd"/>
      <w:r w:rsidRPr="00B30890">
        <w:t>»« стала выгляде</w:t>
      </w:r>
      <w:r>
        <w:t>ть следующим образом</w:t>
      </w:r>
      <w:r w:rsidRPr="00B30890">
        <w:t>:</w:t>
      </w:r>
    </w:p>
    <w:p w:rsidR="00B30890" w:rsidRDefault="00B30890" w:rsidP="00B30890">
      <w:pPr>
        <w:ind w:firstLine="708"/>
        <w:jc w:val="both"/>
      </w:pPr>
    </w:p>
    <w:tbl>
      <w:tblPr>
        <w:tblStyle w:val="af"/>
        <w:tblW w:w="0" w:type="auto"/>
        <w:tblLook w:val="04A0"/>
      </w:tblPr>
      <w:tblGrid>
        <w:gridCol w:w="3794"/>
        <w:gridCol w:w="3827"/>
        <w:gridCol w:w="1950"/>
      </w:tblGrid>
      <w:tr w:rsidR="00B30890" w:rsidTr="00920353">
        <w:tc>
          <w:tcPr>
            <w:tcW w:w="3794" w:type="dxa"/>
          </w:tcPr>
          <w:p w:rsidR="00B30890" w:rsidRDefault="00B30890" w:rsidP="00B30890">
            <w:pPr>
              <w:jc w:val="center"/>
            </w:pPr>
            <w:r>
              <w:t>Имя (наименование)</w:t>
            </w:r>
          </w:p>
          <w:p w:rsidR="00B30890" w:rsidRDefault="00B30890" w:rsidP="00B30890">
            <w:pPr>
              <w:jc w:val="center"/>
            </w:pPr>
            <w:r>
              <w:t>зарегистрированного</w:t>
            </w:r>
          </w:p>
          <w:p w:rsidR="00B30890" w:rsidRDefault="00B30890" w:rsidP="00B30890">
            <w:pPr>
              <w:jc w:val="center"/>
            </w:pPr>
            <w:r>
              <w:t>владельца акций</w:t>
            </w:r>
          </w:p>
        </w:tc>
        <w:tc>
          <w:tcPr>
            <w:tcW w:w="3827" w:type="dxa"/>
          </w:tcPr>
          <w:p w:rsidR="00B30890" w:rsidRDefault="00B30890" w:rsidP="00B30890">
            <w:pPr>
              <w:jc w:val="center"/>
            </w:pPr>
            <w:r>
              <w:t>Количество акций</w:t>
            </w:r>
          </w:p>
        </w:tc>
        <w:tc>
          <w:tcPr>
            <w:tcW w:w="1950" w:type="dxa"/>
          </w:tcPr>
          <w:p w:rsidR="00B30890" w:rsidRDefault="00B30890" w:rsidP="00B30890">
            <w:pPr>
              <w:jc w:val="center"/>
            </w:pPr>
            <w:r>
              <w:t>Процент</w:t>
            </w:r>
          </w:p>
          <w:p w:rsidR="00B30890" w:rsidRDefault="00B30890" w:rsidP="00B30890">
            <w:pPr>
              <w:jc w:val="center"/>
            </w:pPr>
            <w:r>
              <w:t>к уставному</w:t>
            </w:r>
          </w:p>
          <w:p w:rsidR="00B30890" w:rsidRDefault="00B30890" w:rsidP="00B30890">
            <w:pPr>
              <w:jc w:val="center"/>
            </w:pPr>
            <w:r>
              <w:t>капиталу</w:t>
            </w:r>
          </w:p>
        </w:tc>
      </w:tr>
      <w:tr w:rsidR="00B30890" w:rsidTr="00920353">
        <w:tc>
          <w:tcPr>
            <w:tcW w:w="3794" w:type="dxa"/>
          </w:tcPr>
          <w:p w:rsidR="00B30890" w:rsidRPr="00B30890" w:rsidRDefault="00B30890" w:rsidP="00B30890">
            <w:pPr>
              <w:rPr>
                <w:i/>
              </w:rPr>
            </w:pPr>
            <w:r w:rsidRPr="00B30890">
              <w:rPr>
                <w:i/>
              </w:rPr>
              <w:t>1. Российские юридические</w:t>
            </w:r>
          </w:p>
          <w:p w:rsidR="00B30890" w:rsidRPr="00920353" w:rsidRDefault="00B30890" w:rsidP="00B30890">
            <w:pPr>
              <w:rPr>
                <w:i/>
              </w:rPr>
            </w:pPr>
            <w:r w:rsidRPr="00B30890">
              <w:rPr>
                <w:i/>
              </w:rPr>
              <w:t>лица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B30890" w:rsidRDefault="00B30890" w:rsidP="00B30890">
            <w:r>
              <w:t>Государственная компания</w:t>
            </w:r>
          </w:p>
          <w:p w:rsidR="00B30890" w:rsidRDefault="00B30890" w:rsidP="00B30890">
            <w:r>
              <w:t>«</w:t>
            </w:r>
            <w:proofErr w:type="spellStart"/>
            <w:r>
              <w:t>Росуголь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  <w:r>
              <w:t>43 795 обыкновенных</w:t>
            </w:r>
          </w:p>
          <w:p w:rsidR="00B30890" w:rsidRDefault="00B30890" w:rsidP="00920353">
            <w:pPr>
              <w:jc w:val="center"/>
            </w:pPr>
            <w:r>
              <w:t>акций</w:t>
            </w: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  <w:r>
              <w:t>1,2 %</w:t>
            </w:r>
          </w:p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B30890" w:rsidRPr="00920353" w:rsidRDefault="00B30890" w:rsidP="00B30890">
            <w:pPr>
              <w:rPr>
                <w:i/>
              </w:rPr>
            </w:pPr>
            <w:r w:rsidRPr="00920353">
              <w:rPr>
                <w:i/>
              </w:rPr>
              <w:t xml:space="preserve">2. Граждане России </w:t>
            </w:r>
          </w:p>
          <w:p w:rsidR="00B30890" w:rsidRDefault="00B30890" w:rsidP="00B30890"/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  <w:r>
              <w:t>62 117 обыкновенных акций</w:t>
            </w:r>
          </w:p>
          <w:p w:rsidR="00B30890" w:rsidRDefault="00B30890" w:rsidP="00920353">
            <w:pPr>
              <w:jc w:val="center"/>
            </w:pPr>
            <w:r>
              <w:t>57 067 привилегированных акций типа «А»</w:t>
            </w: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  <w:r>
              <w:t>1,63 %</w:t>
            </w:r>
          </w:p>
          <w:p w:rsidR="00B30890" w:rsidRDefault="00B30890" w:rsidP="00920353">
            <w:pPr>
              <w:jc w:val="center"/>
            </w:pPr>
            <w:r>
              <w:t>1,5 %</w:t>
            </w:r>
          </w:p>
        </w:tc>
      </w:tr>
      <w:tr w:rsidR="00B30890" w:rsidTr="00920353">
        <w:tc>
          <w:tcPr>
            <w:tcW w:w="3794" w:type="dxa"/>
          </w:tcPr>
          <w:p w:rsidR="00B30890" w:rsidRPr="00920353" w:rsidRDefault="00920353" w:rsidP="00920353">
            <w:pPr>
              <w:rPr>
                <w:i/>
              </w:rPr>
            </w:pPr>
            <w:r>
              <w:rPr>
                <w:i/>
              </w:rPr>
              <w:t>3. Иностранные юридиче</w:t>
            </w:r>
            <w:r w:rsidRPr="00920353">
              <w:rPr>
                <w:i/>
              </w:rPr>
              <w:t>ские лица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I.M.I.C. Trading Ltd (Cy-</w:t>
            </w:r>
          </w:p>
          <w:p w:rsidR="00B30890" w:rsidRPr="00920353" w:rsidRDefault="00920353" w:rsidP="00B30890">
            <w:proofErr w:type="spellStart"/>
            <w:r w:rsidRPr="00920353">
              <w:rPr>
                <w:lang w:val="en-US"/>
              </w:rPr>
              <w:t>prus</w:t>
            </w:r>
            <w:proofErr w:type="spellEnd"/>
            <w:r w:rsidRPr="00920353">
              <w:rPr>
                <w:lang w:val="en-US"/>
              </w:rPr>
              <w:t>)</w:t>
            </w:r>
          </w:p>
        </w:tc>
        <w:tc>
          <w:tcPr>
            <w:tcW w:w="3827" w:type="dxa"/>
          </w:tcPr>
          <w:p w:rsidR="00920353" w:rsidRPr="00920353" w:rsidRDefault="00920353" w:rsidP="00920353">
            <w:pPr>
              <w:jc w:val="center"/>
              <w:rPr>
                <w:lang w:val="en-US"/>
              </w:rPr>
            </w:pPr>
            <w:r w:rsidRPr="00920353">
              <w:rPr>
                <w:lang w:val="en-US"/>
              </w:rPr>
              <w:t xml:space="preserve">1 856 000 </w:t>
            </w:r>
            <w:r>
              <w:t>обыкновенных акций</w:t>
            </w:r>
          </w:p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920353" w:rsidP="00920353">
            <w:pPr>
              <w:jc w:val="center"/>
            </w:pPr>
            <w:r w:rsidRPr="00920353">
              <w:rPr>
                <w:lang w:val="en-US"/>
              </w:rPr>
              <w:t>48,8%</w:t>
            </w:r>
          </w:p>
        </w:tc>
      </w:tr>
      <w:tr w:rsidR="00B30890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Engineering for Industry Ltd</w:t>
            </w:r>
          </w:p>
          <w:p w:rsidR="00B30890" w:rsidRPr="00BF5795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(</w:t>
            </w:r>
            <w:r>
              <w:t>Великобритания</w:t>
            </w:r>
            <w:r w:rsidRPr="00920353">
              <w:rPr>
                <w:lang w:val="en-US"/>
              </w:rPr>
              <w:t>)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244 обыкновенные акции</w:t>
            </w:r>
          </w:p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920353" w:rsidP="00920353">
            <w:pPr>
              <w:jc w:val="center"/>
            </w:pPr>
            <w:r w:rsidRPr="00920353">
              <w:rPr>
                <w:lang w:val="en-US"/>
              </w:rPr>
              <w:t>0,0%</w:t>
            </w:r>
          </w:p>
        </w:tc>
      </w:tr>
      <w:tr w:rsidR="00B30890" w:rsidTr="00920353">
        <w:tc>
          <w:tcPr>
            <w:tcW w:w="3794" w:type="dxa"/>
          </w:tcPr>
          <w:p w:rsidR="00B30890" w:rsidRPr="00920353" w:rsidRDefault="00920353" w:rsidP="00920353">
            <w:pPr>
              <w:rPr>
                <w:i/>
              </w:rPr>
            </w:pPr>
            <w:r>
              <w:rPr>
                <w:i/>
              </w:rPr>
              <w:t xml:space="preserve">4. Органы государственной </w:t>
            </w:r>
            <w:r w:rsidRPr="00920353">
              <w:rPr>
                <w:i/>
              </w:rPr>
              <w:t>власти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920353" w:rsidTr="00920353">
        <w:tc>
          <w:tcPr>
            <w:tcW w:w="3794" w:type="dxa"/>
          </w:tcPr>
          <w:p w:rsidR="00920353" w:rsidRDefault="00920353" w:rsidP="00920353">
            <w:r>
              <w:t>Министерство Республики</w:t>
            </w:r>
          </w:p>
          <w:p w:rsidR="00920353" w:rsidRPr="00920353" w:rsidRDefault="00920353" w:rsidP="00920353">
            <w:r>
              <w:lastRenderedPageBreak/>
              <w:t>Коми по управлению имуществом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lastRenderedPageBreak/>
              <w:t xml:space="preserve">11 525 привилегированных акций </w:t>
            </w:r>
            <w:r>
              <w:lastRenderedPageBreak/>
              <w:t>типа «Б»</w:t>
            </w:r>
          </w:p>
          <w:p w:rsidR="00920353" w:rsidRDefault="00920353" w:rsidP="00920353">
            <w:pPr>
              <w:jc w:val="center"/>
            </w:pPr>
            <w:r>
              <w:t>1 090 534 обыкновенных акций</w:t>
            </w: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  <w:r>
              <w:lastRenderedPageBreak/>
              <w:t>0,3%</w:t>
            </w:r>
          </w:p>
          <w:p w:rsidR="00920353" w:rsidRDefault="00920353" w:rsidP="00920353">
            <w:pPr>
              <w:jc w:val="center"/>
            </w:pPr>
          </w:p>
          <w:p w:rsidR="00920353" w:rsidRDefault="00920353" w:rsidP="00920353">
            <w:pPr>
              <w:jc w:val="center"/>
            </w:pPr>
            <w:r>
              <w:t>28,7%</w:t>
            </w:r>
          </w:p>
        </w:tc>
      </w:tr>
      <w:tr w:rsidR="00920353" w:rsidTr="00920353">
        <w:tc>
          <w:tcPr>
            <w:tcW w:w="3794" w:type="dxa"/>
          </w:tcPr>
          <w:p w:rsidR="00920353" w:rsidRDefault="00920353" w:rsidP="00920353">
            <w:r>
              <w:lastRenderedPageBreak/>
              <w:t>Госкомитет по управлению</w:t>
            </w:r>
          </w:p>
          <w:p w:rsidR="00920353" w:rsidRPr="00920353" w:rsidRDefault="00920353" w:rsidP="00920353">
            <w:r>
              <w:t>имуществом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678 244 обыкновенные акции</w:t>
            </w:r>
          </w:p>
          <w:p w:rsidR="00920353" w:rsidRDefault="00920353" w:rsidP="00920353">
            <w:pPr>
              <w:jc w:val="center"/>
            </w:pP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  <w:r>
              <w:t>17,85%</w:t>
            </w:r>
          </w:p>
        </w:tc>
      </w:tr>
      <w:tr w:rsidR="00920353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i/>
              </w:rPr>
            </w:pPr>
            <w:r w:rsidRPr="00920353">
              <w:rPr>
                <w:b/>
                <w:i/>
              </w:rPr>
              <w:t>ИТОГО</w:t>
            </w:r>
            <w:r w:rsidRPr="00920353">
              <w:rPr>
                <w:i/>
              </w:rPr>
              <w:t xml:space="preserve"> </w:t>
            </w:r>
          </w:p>
          <w:p w:rsidR="00920353" w:rsidRPr="00920353" w:rsidRDefault="00920353" w:rsidP="00920353">
            <w:pPr>
              <w:rPr>
                <w:i/>
              </w:rPr>
            </w:pPr>
          </w:p>
        </w:tc>
        <w:tc>
          <w:tcPr>
            <w:tcW w:w="3827" w:type="dxa"/>
          </w:tcPr>
          <w:p w:rsidR="00920353" w:rsidRPr="00920353" w:rsidRDefault="00920353" w:rsidP="00920353">
            <w:pPr>
              <w:jc w:val="center"/>
              <w:rPr>
                <w:i/>
              </w:rPr>
            </w:pPr>
            <w:r w:rsidRPr="00920353">
              <w:rPr>
                <w:i/>
              </w:rPr>
              <w:t>3 731 051 обыкновенных</w:t>
            </w:r>
            <w:r>
              <w:rPr>
                <w:i/>
              </w:rPr>
              <w:t xml:space="preserve"> </w:t>
            </w:r>
            <w:r w:rsidRPr="00920353">
              <w:rPr>
                <w:i/>
              </w:rPr>
              <w:t>акций</w:t>
            </w:r>
          </w:p>
          <w:p w:rsidR="00920353" w:rsidRPr="00920353" w:rsidRDefault="00920353" w:rsidP="00920353">
            <w:pPr>
              <w:jc w:val="center"/>
              <w:rPr>
                <w:i/>
              </w:rPr>
            </w:pPr>
            <w:r>
              <w:rPr>
                <w:i/>
              </w:rPr>
              <w:t>57 624 привилегирован</w:t>
            </w:r>
            <w:r w:rsidRPr="00920353">
              <w:rPr>
                <w:i/>
              </w:rPr>
              <w:t>ных акций типа «А»</w:t>
            </w:r>
          </w:p>
          <w:p w:rsidR="00920353" w:rsidRPr="00920353" w:rsidRDefault="00920353" w:rsidP="00920353">
            <w:pPr>
              <w:jc w:val="center"/>
              <w:rPr>
                <w:i/>
              </w:rPr>
            </w:pPr>
            <w:r>
              <w:rPr>
                <w:i/>
              </w:rPr>
              <w:t>11 525 привилегирован</w:t>
            </w:r>
            <w:r w:rsidRPr="00920353">
              <w:rPr>
                <w:i/>
              </w:rPr>
              <w:t>ных акций типа «Б»</w:t>
            </w: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</w:p>
        </w:tc>
      </w:tr>
    </w:tbl>
    <w:p w:rsidR="00920353" w:rsidRDefault="00920353" w:rsidP="00B30890">
      <w:pPr>
        <w:ind w:firstLine="708"/>
        <w:jc w:val="both"/>
      </w:pPr>
    </w:p>
    <w:p w:rsidR="00920353" w:rsidRPr="00920353" w:rsidRDefault="00920353" w:rsidP="00920353">
      <w:pPr>
        <w:ind w:firstLine="708"/>
        <w:jc w:val="both"/>
        <w:rPr>
          <w:b/>
          <w:i/>
        </w:rPr>
      </w:pPr>
      <w:r w:rsidRPr="00920353">
        <w:rPr>
          <w:b/>
          <w:i/>
        </w:rPr>
        <w:t>Задания</w:t>
      </w:r>
    </w:p>
    <w:p w:rsidR="00920353" w:rsidRDefault="00920353" w:rsidP="00920353">
      <w:pPr>
        <w:ind w:firstLine="708"/>
        <w:jc w:val="both"/>
      </w:pPr>
      <w:r>
        <w:t>1. Установите, могло ли АО «Шахта “</w:t>
      </w:r>
      <w:proofErr w:type="spellStart"/>
      <w:r>
        <w:t>Воргашорская</w:t>
      </w:r>
      <w:proofErr w:type="spellEnd"/>
      <w:r>
        <w:t>”» проводить дополнительную эмиссию акций.</w:t>
      </w:r>
    </w:p>
    <w:p w:rsidR="00920353" w:rsidRDefault="00920353" w:rsidP="00920353">
      <w:pPr>
        <w:ind w:firstLine="708"/>
        <w:jc w:val="both"/>
      </w:pPr>
      <w:r>
        <w:t>2. Как Вы считаете, были ли нарушены права владельцев привилегированных акций АО «Шахта “</w:t>
      </w:r>
      <w:proofErr w:type="spellStart"/>
      <w:r>
        <w:t>Воргашорская</w:t>
      </w:r>
      <w:proofErr w:type="spellEnd"/>
      <w:r>
        <w:t>”» при проведении общего собрания акционеров 16 апреля 1996 г., если да, то каким образом?</w:t>
      </w:r>
    </w:p>
    <w:p w:rsidR="00920353" w:rsidRDefault="00920353" w:rsidP="00920353">
      <w:pPr>
        <w:ind w:firstLine="708"/>
        <w:jc w:val="both"/>
      </w:pPr>
      <w:r>
        <w:t>3. Какие нарушения законодательства о ценных бумагах были допущены советом директоров АО «Шахта “</w:t>
      </w:r>
      <w:proofErr w:type="spellStart"/>
      <w:r>
        <w:t>Воргашорская</w:t>
      </w:r>
      <w:proofErr w:type="spellEnd"/>
      <w:r>
        <w:t>”» при принятии решения о дополнительном выпуске акций?</w:t>
      </w:r>
    </w:p>
    <w:p w:rsidR="00920353" w:rsidRDefault="00920353" w:rsidP="00920353">
      <w:pPr>
        <w:ind w:firstLine="708"/>
        <w:jc w:val="both"/>
      </w:pPr>
      <w:r>
        <w:t>4. Какова должна была быть процедура государственной регистрации дополнительного выпуска акций АО «Шахта “</w:t>
      </w:r>
      <w:proofErr w:type="spellStart"/>
      <w:r>
        <w:t>Воргашорская</w:t>
      </w:r>
      <w:proofErr w:type="spellEnd"/>
      <w:r>
        <w:t>”»?</w:t>
      </w:r>
    </w:p>
    <w:p w:rsidR="00920353" w:rsidRDefault="00920353" w:rsidP="00920353">
      <w:pPr>
        <w:ind w:firstLine="708"/>
        <w:jc w:val="both"/>
      </w:pPr>
      <w:r>
        <w:t>5. Какова должна быть процедура приобретения акций АО «Шахта “</w:t>
      </w:r>
      <w:proofErr w:type="spellStart"/>
      <w:r>
        <w:t>Воргашорская</w:t>
      </w:r>
      <w:proofErr w:type="spellEnd"/>
      <w:r>
        <w:t>”» иностранными инвесторами?</w:t>
      </w:r>
    </w:p>
    <w:p w:rsidR="006E3678" w:rsidRDefault="006E3678" w:rsidP="00920353">
      <w:pPr>
        <w:ind w:firstLine="708"/>
        <w:jc w:val="both"/>
      </w:pPr>
    </w:p>
    <w:p w:rsidR="006E3678" w:rsidRDefault="006E3678" w:rsidP="006E3678">
      <w:pPr>
        <w:ind w:firstLine="709"/>
        <w:jc w:val="center"/>
        <w:rPr>
          <w:b/>
          <w:sz w:val="28"/>
          <w:szCs w:val="28"/>
        </w:rPr>
      </w:pPr>
      <w:r w:rsidRPr="00637359">
        <w:rPr>
          <w:b/>
          <w:sz w:val="28"/>
          <w:szCs w:val="28"/>
        </w:rPr>
        <w:t>Контрольно-измерительные материалы к теме №</w:t>
      </w:r>
      <w:r>
        <w:rPr>
          <w:b/>
          <w:sz w:val="28"/>
          <w:szCs w:val="28"/>
        </w:rPr>
        <w:t>7</w:t>
      </w:r>
    </w:p>
    <w:p w:rsidR="006E3678" w:rsidRDefault="006E3678" w:rsidP="006E3678">
      <w:pPr>
        <w:ind w:firstLine="709"/>
        <w:jc w:val="center"/>
        <w:rPr>
          <w:b/>
          <w:sz w:val="28"/>
          <w:szCs w:val="28"/>
        </w:rPr>
      </w:pPr>
    </w:p>
    <w:p w:rsidR="006E3678" w:rsidRPr="006E3678" w:rsidRDefault="006E3678" w:rsidP="006E3678">
      <w:pPr>
        <w:ind w:firstLine="709"/>
        <w:jc w:val="both"/>
        <w:rPr>
          <w:b/>
          <w:i/>
        </w:rPr>
      </w:pPr>
      <w:r w:rsidRPr="006E3678">
        <w:rPr>
          <w:b/>
          <w:i/>
        </w:rPr>
        <w:t>Вопросы для самопроверки:</w:t>
      </w:r>
    </w:p>
    <w:p w:rsidR="006E3678" w:rsidRPr="006E3678" w:rsidRDefault="006E3678" w:rsidP="006E3678">
      <w:pPr>
        <w:ind w:firstLine="709"/>
        <w:jc w:val="both"/>
      </w:pPr>
      <w:r w:rsidRPr="006E3678">
        <w:t>1. Какие факторы влияют на стоимость компании?</w:t>
      </w:r>
    </w:p>
    <w:p w:rsidR="006E3678" w:rsidRPr="006E3678" w:rsidRDefault="006E3678" w:rsidP="006E3678">
      <w:pPr>
        <w:ind w:firstLine="709"/>
        <w:jc w:val="both"/>
      </w:pPr>
      <w:r w:rsidRPr="006E3678">
        <w:t>2. Назовите основные этапы управления стоимостью бизнеса.</w:t>
      </w:r>
    </w:p>
    <w:p w:rsidR="006E3678" w:rsidRDefault="006E3678" w:rsidP="006E3678">
      <w:pPr>
        <w:ind w:firstLine="709"/>
        <w:jc w:val="both"/>
      </w:pPr>
    </w:p>
    <w:p w:rsidR="006E3678" w:rsidRPr="006E3678" w:rsidRDefault="006E3678" w:rsidP="006E3678">
      <w:pPr>
        <w:ind w:firstLine="709"/>
        <w:jc w:val="center"/>
        <w:rPr>
          <w:b/>
          <w:i/>
        </w:rPr>
      </w:pPr>
      <w:r w:rsidRPr="006E3678">
        <w:rPr>
          <w:b/>
          <w:i/>
        </w:rPr>
        <w:t>Кейс № 1. Управление стоимостью алюминиевого завода</w:t>
      </w:r>
    </w:p>
    <w:p w:rsidR="006E3678" w:rsidRPr="006E3678" w:rsidRDefault="006E3678" w:rsidP="006E3678">
      <w:pPr>
        <w:ind w:firstLine="709"/>
        <w:jc w:val="center"/>
        <w:rPr>
          <w:b/>
          <w:i/>
        </w:rPr>
      </w:pPr>
      <w:r w:rsidRPr="006E3678">
        <w:rPr>
          <w:b/>
          <w:i/>
        </w:rPr>
        <w:t>«РОССГРУПП»</w:t>
      </w:r>
    </w:p>
    <w:p w:rsidR="006E3678" w:rsidRPr="006E3678" w:rsidRDefault="006E3678" w:rsidP="000A6217">
      <w:pPr>
        <w:ind w:left="707" w:firstLine="709"/>
        <w:jc w:val="both"/>
      </w:pPr>
      <w:r w:rsidRPr="006E3678">
        <w:t xml:space="preserve">Мажоритарные акционеры на </w:t>
      </w:r>
      <w:r>
        <w:t>заседании совета директоров алю</w:t>
      </w:r>
      <w:r w:rsidRPr="006E3678">
        <w:t>миниевого завода «РОССГРУПП» оживленно обсуждают прое</w:t>
      </w:r>
      <w:proofErr w:type="gramStart"/>
      <w:r w:rsidRPr="006E3678">
        <w:t>кт</w:t>
      </w:r>
      <w:r>
        <w:t xml:space="preserve"> </w:t>
      </w:r>
      <w:r w:rsidRPr="006E3678">
        <w:t>стр</w:t>
      </w:r>
      <w:proofErr w:type="gramEnd"/>
      <w:r w:rsidRPr="006E3678">
        <w:t>атегического плана акционерного общества, единственным материальным активом которого является этот завод. Для всех акционеров</w:t>
      </w:r>
      <w:r>
        <w:t xml:space="preserve"> </w:t>
      </w:r>
      <w:r w:rsidRPr="006E3678">
        <w:t>приоритетом является рост рыночной стоимости компании и их долей</w:t>
      </w:r>
      <w:r>
        <w:t xml:space="preserve"> </w:t>
      </w:r>
      <w:r w:rsidRPr="006E3678">
        <w:t>в ней. До сих пор компания производила и продавала прокат алюминия. Технологическое оборудование находится в рабочем состоянии,</w:t>
      </w:r>
      <w:r>
        <w:t xml:space="preserve"> </w:t>
      </w:r>
      <w:r w:rsidRPr="006E3678">
        <w:t>и необходимость его модернизировать в обозримом будущем отсутствует. У компании есть стабильные заказчики из России (70 % продаж) и Украины (30 % продаж). Портфель заказов обеспечивает стопроцентную загрузку предприятия до конца следующего года. Среднегодовая выручка от продаж (без налога на добавленную стоимость)</w:t>
      </w:r>
      <w:r>
        <w:t xml:space="preserve"> </w:t>
      </w:r>
      <w:r w:rsidRPr="006E3678">
        <w:t xml:space="preserve">за предыдущие 4 года (в текущих ценах) составила 30 </w:t>
      </w:r>
      <w:proofErr w:type="spellStart"/>
      <w:proofErr w:type="gramStart"/>
      <w:r w:rsidRPr="006E3678">
        <w:t>млрд</w:t>
      </w:r>
      <w:proofErr w:type="spellEnd"/>
      <w:proofErr w:type="gramEnd"/>
      <w:r w:rsidRPr="006E3678">
        <w:t xml:space="preserve"> руб. Переменные издержки в среднем в год были 17 </w:t>
      </w:r>
      <w:proofErr w:type="spellStart"/>
      <w:r w:rsidRPr="006E3678">
        <w:t>млрд</w:t>
      </w:r>
      <w:proofErr w:type="spellEnd"/>
      <w:r w:rsidRPr="006E3678">
        <w:t xml:space="preserve"> руб. (тоже в текущих ценах), постоянные – 8 </w:t>
      </w:r>
      <w:proofErr w:type="spellStart"/>
      <w:r w:rsidRPr="006E3678">
        <w:t>млрд</w:t>
      </w:r>
      <w:proofErr w:type="spellEnd"/>
      <w:r w:rsidRPr="006E3678">
        <w:t xml:space="preserve"> руб. Среднегодовая чистая прибыль</w:t>
      </w:r>
      <w:r>
        <w:t xml:space="preserve"> </w:t>
      </w:r>
      <w:r w:rsidRPr="006E3678">
        <w:t xml:space="preserve">равнялась 3,3 </w:t>
      </w:r>
      <w:proofErr w:type="spellStart"/>
      <w:r w:rsidRPr="006E3678">
        <w:t>млрд</w:t>
      </w:r>
      <w:proofErr w:type="spellEnd"/>
      <w:r w:rsidRPr="006E3678">
        <w:t xml:space="preserve"> руб., показатель EBITDA равнялся 4,7 </w:t>
      </w:r>
      <w:proofErr w:type="spellStart"/>
      <w:r w:rsidRPr="006E3678">
        <w:t>млрд</w:t>
      </w:r>
      <w:proofErr w:type="spellEnd"/>
      <w:r w:rsidRPr="006E3678">
        <w:t xml:space="preserve"> руб.</w:t>
      </w:r>
      <w:r w:rsidR="000A6217">
        <w:t xml:space="preserve"> </w:t>
      </w:r>
      <w:r w:rsidRPr="006E3678">
        <w:t>Ранее бравшиеся для технического перевооружения долгосрочные</w:t>
      </w:r>
      <w:r w:rsidR="000A6217">
        <w:t xml:space="preserve"> </w:t>
      </w:r>
      <w:r w:rsidRPr="006E3678">
        <w:t>кредиты погашены. С учетом названных выше в целом положительных финансовых результатов часть мажоритарных акционеров настаивает на продолжении наложенного бизнеса. Другая часть акционеров не удовлетворена сравнительно низкой рентабельностью продукции и отчетливо циклическим характером изменения рыночных</w:t>
      </w:r>
      <w:r w:rsidR="000A6217">
        <w:t xml:space="preserve"> </w:t>
      </w:r>
      <w:r w:rsidRPr="006E3678">
        <w:t>цен на алюминий и прокат алюминия. Они предлагают вертикально</w:t>
      </w:r>
      <w:r w:rsidR="000A6217">
        <w:t xml:space="preserve"> </w:t>
      </w:r>
      <w:r w:rsidRPr="006E3678">
        <w:t xml:space="preserve">(«вверх») </w:t>
      </w:r>
      <w:r w:rsidRPr="006E3678">
        <w:lastRenderedPageBreak/>
        <w:t>интегрировать компанию и вместо алюминиевого проката</w:t>
      </w:r>
      <w:r w:rsidR="000A6217">
        <w:t xml:space="preserve"> </w:t>
      </w:r>
      <w:r w:rsidRPr="006E3678">
        <w:t>освоить производство колеса для легковых и коммерческих автомобилей и компоненты для них (диски, крепления и пр.), используя при</w:t>
      </w:r>
      <w:r w:rsidR="000A6217">
        <w:t xml:space="preserve"> </w:t>
      </w:r>
      <w:r w:rsidRPr="006E3678">
        <w:t>этом в качестве материала собственного изготовления слябы из упрочненного алюминия.</w:t>
      </w:r>
    </w:p>
    <w:p w:rsidR="006E3678" w:rsidRPr="006E3678" w:rsidRDefault="006E3678" w:rsidP="000A6217">
      <w:pPr>
        <w:ind w:left="707" w:firstLine="709"/>
        <w:jc w:val="both"/>
      </w:pPr>
      <w:r w:rsidRPr="006E3678">
        <w:t>Чтобы осуществить эту идею, компании придется:</w:t>
      </w:r>
    </w:p>
    <w:p w:rsidR="006E3678" w:rsidRPr="006E3678" w:rsidRDefault="006E3678" w:rsidP="000A6217">
      <w:pPr>
        <w:ind w:firstLine="709"/>
        <w:jc w:val="both"/>
      </w:pPr>
      <w:r w:rsidRPr="006E3678">
        <w:t>• внедрить технологии выплавки упрочненного алюминия (добавляя к составу регулярно используемых покупных ресурсов соответствующие присадки);</w:t>
      </w:r>
    </w:p>
    <w:p w:rsidR="006E3678" w:rsidRPr="006E3678" w:rsidRDefault="006E3678" w:rsidP="000A6217">
      <w:pPr>
        <w:ind w:firstLine="709"/>
        <w:jc w:val="both"/>
      </w:pPr>
      <w:r w:rsidRPr="006E3678">
        <w:t>• заказать, приобрести, смонтировать и наладить новое специальное штамповочное оборудование;</w:t>
      </w:r>
    </w:p>
    <w:p w:rsidR="006E3678" w:rsidRPr="006E3678" w:rsidRDefault="006E3678" w:rsidP="000A6217">
      <w:pPr>
        <w:ind w:firstLine="709"/>
        <w:jc w:val="both"/>
      </w:pPr>
      <w:r w:rsidRPr="006E3678">
        <w:t>• освободить помещение, занимаемое в настоящее время оборудованием для холодного проката алюминия;</w:t>
      </w:r>
    </w:p>
    <w:p w:rsidR="006E3678" w:rsidRPr="006E3678" w:rsidRDefault="006E3678" w:rsidP="006E3678">
      <w:pPr>
        <w:ind w:firstLine="709"/>
        <w:jc w:val="both"/>
      </w:pPr>
      <w:r w:rsidRPr="006E3678">
        <w:t>• переподготовить местный персонал.</w:t>
      </w:r>
    </w:p>
    <w:p w:rsidR="006E3678" w:rsidRPr="006E3678" w:rsidRDefault="006E3678" w:rsidP="000A6217">
      <w:pPr>
        <w:ind w:firstLine="709"/>
        <w:jc w:val="both"/>
      </w:pPr>
      <w:r w:rsidRPr="006E3678">
        <w:t>Главный аргумент тех, кто предлагает перепрофилировать завод</w:t>
      </w:r>
      <w:r w:rsidR="000A6217">
        <w:t xml:space="preserve"> </w:t>
      </w:r>
      <w:r w:rsidRPr="006E3678">
        <w:t>на производство автомобильных колес и компонентов для них, состоит в том, что емкость отечественного и местного (регионального) рынков таких товаров быстро растет:</w:t>
      </w:r>
    </w:p>
    <w:p w:rsidR="006E3678" w:rsidRPr="006E3678" w:rsidRDefault="006E3678" w:rsidP="000A6217">
      <w:pPr>
        <w:ind w:firstLine="709"/>
        <w:jc w:val="both"/>
      </w:pPr>
      <w:r w:rsidRPr="006E3678">
        <w:t xml:space="preserve">– на рынках пока есть и будет быстро увеличиваться «ниша» </w:t>
      </w:r>
      <w:proofErr w:type="gramStart"/>
      <w:r w:rsidRPr="006E3678">
        <w:t>–с</w:t>
      </w:r>
      <w:proofErr w:type="gramEnd"/>
      <w:r w:rsidRPr="006E3678">
        <w:t>ледовательно, ее надо как можно быстрее занять;</w:t>
      </w:r>
    </w:p>
    <w:p w:rsidR="006E3678" w:rsidRPr="006E3678" w:rsidRDefault="006E3678" w:rsidP="000A6217">
      <w:pPr>
        <w:ind w:firstLine="709"/>
        <w:jc w:val="both"/>
      </w:pPr>
      <w:r w:rsidRPr="006E3678">
        <w:t>– в силу того, что речь идет о быстро растущем рынке, можно</w:t>
      </w:r>
      <w:r w:rsidR="000A6217">
        <w:t xml:space="preserve"> </w:t>
      </w:r>
      <w:r w:rsidRPr="006E3678">
        <w:t>рассчитывать на то, что и рентабельность продукции, и рентабельность инвестиций по подготовке выхода на подобный рынок будут</w:t>
      </w:r>
      <w:r w:rsidR="000A6217">
        <w:t xml:space="preserve"> </w:t>
      </w:r>
      <w:r w:rsidRPr="006E3678">
        <w:t>серьезно выше, чем на насыщенном рынке проката из алюминия;</w:t>
      </w:r>
    </w:p>
    <w:p w:rsidR="006E3678" w:rsidRPr="006E3678" w:rsidRDefault="006E3678" w:rsidP="000A6217">
      <w:pPr>
        <w:ind w:firstLine="709"/>
        <w:jc w:val="both"/>
      </w:pPr>
      <w:proofErr w:type="gramStart"/>
      <w:r w:rsidRPr="006E3678">
        <w:t>– логистика продаж для компании по предлагаемому новому</w:t>
      </w:r>
      <w:r w:rsidR="000A6217">
        <w:t xml:space="preserve"> </w:t>
      </w:r>
      <w:r w:rsidRPr="006E3678">
        <w:t>для фирмы продукту будет гораздо лучше, чем по алюминиевому</w:t>
      </w:r>
      <w:r w:rsidR="000A6217">
        <w:t xml:space="preserve"> </w:t>
      </w:r>
      <w:r w:rsidRPr="006E3678">
        <w:t>прокату, потому что завод компании расположен всего на расстоянии около 100 км от Санкт-Петербурга (и на путях к Москве и центральным регионам России), построено и расширяются 5 заводов</w:t>
      </w:r>
      <w:r w:rsidR="000A6217">
        <w:t xml:space="preserve"> </w:t>
      </w:r>
      <w:r w:rsidRPr="006E3678">
        <w:t>промышленной сборки легковых автомобилей и намечается строительство еще двух заводов по промышленной сборке грузовых и</w:t>
      </w:r>
      <w:r w:rsidR="000A6217">
        <w:t xml:space="preserve"> </w:t>
      </w:r>
      <w:r w:rsidRPr="006E3678">
        <w:t>коммерческих</w:t>
      </w:r>
      <w:proofErr w:type="gramEnd"/>
      <w:r w:rsidRPr="006E3678">
        <w:t xml:space="preserve"> автомобилей;</w:t>
      </w:r>
    </w:p>
    <w:p w:rsidR="006E3678" w:rsidRPr="006E3678" w:rsidRDefault="006E3678" w:rsidP="000A6217">
      <w:pPr>
        <w:ind w:firstLine="709"/>
        <w:jc w:val="both"/>
      </w:pPr>
      <w:r w:rsidRPr="006E3678">
        <w:t>– освоение новых рынков сбыта, закрепление клиентуры позволит в будущем расширить «продуктовую линейку» для тех же</w:t>
      </w:r>
      <w:r w:rsidR="000A6217">
        <w:t xml:space="preserve"> </w:t>
      </w:r>
      <w:r w:rsidRPr="006E3678">
        <w:t>крупных корпоративных клиентов (это, по сути, так называемый</w:t>
      </w:r>
      <w:r w:rsidR="000A6217">
        <w:t xml:space="preserve"> </w:t>
      </w:r>
      <w:r w:rsidRPr="006E3678">
        <w:t>встроенный реальный опцион на расширение проекта) и он имеет</w:t>
      </w:r>
      <w:r w:rsidR="000A6217">
        <w:t xml:space="preserve"> </w:t>
      </w:r>
      <w:r w:rsidRPr="006E3678">
        <w:t>свою самостоятельную ценность.</w:t>
      </w:r>
    </w:p>
    <w:p w:rsidR="006E3678" w:rsidRPr="006E3678" w:rsidRDefault="006E3678" w:rsidP="000A6217">
      <w:pPr>
        <w:ind w:firstLine="709"/>
        <w:jc w:val="both"/>
      </w:pPr>
      <w:r w:rsidRPr="006E3678">
        <w:t>Если указанный опцион реализовывать, то можно рассчитывать</w:t>
      </w:r>
      <w:r w:rsidR="000A6217">
        <w:t xml:space="preserve"> </w:t>
      </w:r>
      <w:r w:rsidRPr="006E3678">
        <w:t>как минимум на 7 % в среднем роста ежегодных продаж закрепленной клиентуре в течение неопределенно длительного времени. Однако это потребует ежегодных дополнительных инвестиций в диверсификацию своей «продуктовой линейки» в размере примерно</w:t>
      </w:r>
      <w:r w:rsidR="000A6217">
        <w:t xml:space="preserve"> </w:t>
      </w:r>
      <w:r w:rsidRPr="006E3678">
        <w:t xml:space="preserve">по 0,6 </w:t>
      </w:r>
      <w:proofErr w:type="spellStart"/>
      <w:proofErr w:type="gramStart"/>
      <w:r w:rsidRPr="006E3678">
        <w:t>млрд</w:t>
      </w:r>
      <w:proofErr w:type="spellEnd"/>
      <w:proofErr w:type="gramEnd"/>
      <w:r w:rsidRPr="006E3678">
        <w:t xml:space="preserve"> руб. в год. Т.е. акционеры, члены Совета директоров,</w:t>
      </w:r>
      <w:r w:rsidR="000A6217">
        <w:t xml:space="preserve"> </w:t>
      </w:r>
      <w:r w:rsidRPr="006E3678">
        <w:t>возражающие против обновления продукции завода, напоминают,</w:t>
      </w:r>
      <w:r w:rsidR="000A6217">
        <w:t xml:space="preserve"> </w:t>
      </w:r>
      <w:r w:rsidRPr="006E3678">
        <w:t>что для этого нужны большие инвестиции и время на замену оборудования. Соответственно, в течение этого периода завод должен</w:t>
      </w:r>
      <w:r w:rsidR="000A6217">
        <w:t xml:space="preserve"> </w:t>
      </w:r>
      <w:r w:rsidRPr="006E3678">
        <w:t>будет прекратить выпуск продукции и никакого нового производства и продаж не будет, но в то же время постоянные издержки</w:t>
      </w:r>
      <w:r w:rsidR="000A6217">
        <w:t xml:space="preserve"> </w:t>
      </w:r>
      <w:r w:rsidRPr="006E3678">
        <w:t>придется продолжать нести. Один из независимых членов совета</w:t>
      </w:r>
      <w:r w:rsidR="000A6217">
        <w:t xml:space="preserve"> </w:t>
      </w:r>
      <w:r w:rsidRPr="006E3678">
        <w:t>директоров также заметил, что если намереваться снизить контрактные риски взаимодействия с крупными корпоративными клиентами и стать в этом отношении сопоставимыми с публичными</w:t>
      </w:r>
      <w:r w:rsidR="000A6217">
        <w:t xml:space="preserve"> </w:t>
      </w:r>
      <w:r w:rsidRPr="006E3678">
        <w:t>компаниями отрасли, то в следующем году надо будет потратить</w:t>
      </w:r>
      <w:r w:rsidR="000A6217">
        <w:t xml:space="preserve"> </w:t>
      </w:r>
      <w:r w:rsidRPr="006E3678">
        <w:t xml:space="preserve">около 0,3 </w:t>
      </w:r>
      <w:proofErr w:type="spellStart"/>
      <w:proofErr w:type="gramStart"/>
      <w:r w:rsidRPr="006E3678">
        <w:t>млрд</w:t>
      </w:r>
      <w:proofErr w:type="spellEnd"/>
      <w:proofErr w:type="gramEnd"/>
      <w:r w:rsidRPr="006E3678">
        <w:t xml:space="preserve"> руб. на то, чтобы заказать разработку и внедрение</w:t>
      </w:r>
      <w:r w:rsidR="000A6217">
        <w:t xml:space="preserve"> </w:t>
      </w:r>
      <w:r w:rsidRPr="006E3678">
        <w:t>хотя бы системы типа MRP для обеспечения качества менеджмента</w:t>
      </w:r>
      <w:r w:rsidR="000A6217">
        <w:t xml:space="preserve"> </w:t>
      </w:r>
      <w:r w:rsidRPr="006E3678">
        <w:t xml:space="preserve">в компании. При этом затем придется тратить еще по 0,1 </w:t>
      </w:r>
      <w:proofErr w:type="spellStart"/>
      <w:proofErr w:type="gramStart"/>
      <w:r w:rsidRPr="006E3678">
        <w:t>млрд</w:t>
      </w:r>
      <w:proofErr w:type="spellEnd"/>
      <w:proofErr w:type="gramEnd"/>
      <w:r w:rsidRPr="006E3678">
        <w:t xml:space="preserve"> руб.</w:t>
      </w:r>
      <w:r w:rsidR="000A6217">
        <w:t xml:space="preserve"> </w:t>
      </w:r>
      <w:r w:rsidRPr="006E3678">
        <w:t>в год на поддержание и модернизацию этой системы. Что касается</w:t>
      </w:r>
      <w:r w:rsidR="000A6217">
        <w:t xml:space="preserve"> </w:t>
      </w:r>
      <w:r w:rsidRPr="006E3678">
        <w:t>возможного финансирования инвестиций, то все участники заседания Совета директоров согласны с тем, что компания сможет обеспечить это финансирование частично – за счет источников самофинансирования и частично за счет получения нового инвестиционного кредита.</w:t>
      </w:r>
    </w:p>
    <w:p w:rsidR="006E3678" w:rsidRPr="006E3678" w:rsidRDefault="006E3678" w:rsidP="000A6217">
      <w:pPr>
        <w:ind w:firstLine="709"/>
        <w:jc w:val="both"/>
      </w:pPr>
      <w:r w:rsidRPr="006E3678">
        <w:t>В залог под этот кредит могут быть предоставлены недвижимость компании, остающееся оборудование и «казенные» акции</w:t>
      </w:r>
      <w:r w:rsidR="000A6217">
        <w:t xml:space="preserve"> </w:t>
      </w:r>
      <w:r w:rsidRPr="006E3678">
        <w:t xml:space="preserve">компании (рыночная цена последних составляет 0,26 </w:t>
      </w:r>
      <w:proofErr w:type="spellStart"/>
      <w:proofErr w:type="gramStart"/>
      <w:r w:rsidRPr="006E3678">
        <w:t>млрд</w:t>
      </w:r>
      <w:proofErr w:type="spellEnd"/>
      <w:proofErr w:type="gramEnd"/>
      <w:r w:rsidRPr="006E3678">
        <w:t xml:space="preserve"> руб.).</w:t>
      </w:r>
      <w:r w:rsidR="000A6217">
        <w:t xml:space="preserve"> </w:t>
      </w:r>
      <w:r w:rsidRPr="006E3678">
        <w:t xml:space="preserve">Если окажется необходимым, </w:t>
      </w:r>
      <w:proofErr w:type="gramStart"/>
      <w:r w:rsidRPr="006E3678">
        <w:t>то</w:t>
      </w:r>
      <w:proofErr w:type="gramEnd"/>
      <w:r w:rsidRPr="006E3678">
        <w:t xml:space="preserve"> в крайнем случае акционеры-</w:t>
      </w:r>
    </w:p>
    <w:p w:rsidR="006E3678" w:rsidRPr="006E3678" w:rsidRDefault="006E3678" w:rsidP="000A6217">
      <w:pPr>
        <w:jc w:val="both"/>
      </w:pPr>
      <w:r w:rsidRPr="006E3678">
        <w:lastRenderedPageBreak/>
        <w:t>инициаторы проекта обновления продукции готовы даже под свое</w:t>
      </w:r>
      <w:r w:rsidR="000A6217">
        <w:t xml:space="preserve"> </w:t>
      </w:r>
      <w:r w:rsidRPr="006E3678">
        <w:t>поручительство за заемщика заложить в банк соответствующую</w:t>
      </w:r>
      <w:r w:rsidR="000A6217">
        <w:t xml:space="preserve"> </w:t>
      </w:r>
      <w:r w:rsidRPr="006E3678">
        <w:t>часть принадлежащих им акций компании-заемщика. Кредит может</w:t>
      </w:r>
      <w:r w:rsidR="000A6217">
        <w:t xml:space="preserve"> </w:t>
      </w:r>
      <w:r w:rsidRPr="006E3678">
        <w:t>быть получен на 3 года со льготным периодом в один год и последующим ежегодным погашением основного тела кредита равными</w:t>
      </w:r>
      <w:r w:rsidR="000A6217">
        <w:t xml:space="preserve"> </w:t>
      </w:r>
      <w:r w:rsidRPr="006E3678">
        <w:t>частями. Банк также готов предоставить кредитную линию на 3 года, которую можно использовать траншами. По первому траншу</w:t>
      </w:r>
      <w:r w:rsidR="000A6217">
        <w:t xml:space="preserve"> </w:t>
      </w:r>
      <w:r w:rsidRPr="006E3678">
        <w:t>условия те же, что и по обычному трехлетнему кредиту. Последующие транши не будут иметь льготных периодов. Кредитная</w:t>
      </w:r>
      <w:r w:rsidR="000A6217">
        <w:t xml:space="preserve"> </w:t>
      </w:r>
      <w:r w:rsidRPr="006E3678">
        <w:t xml:space="preserve">ставка будет 10 % </w:t>
      </w:r>
      <w:proofErr w:type="gramStart"/>
      <w:r w:rsidRPr="006E3678">
        <w:t>годовых</w:t>
      </w:r>
      <w:proofErr w:type="gramEnd"/>
      <w:r w:rsidRPr="006E3678">
        <w:t>. Поставки самого современного нового</w:t>
      </w:r>
      <w:r w:rsidR="000A6217">
        <w:t xml:space="preserve"> </w:t>
      </w:r>
      <w:r w:rsidRPr="006E3678">
        <w:t>оборудования должны быть оплачены авансом. Прочая информация, относящаяся к предлагаемой инновации, содержится в приводимых ниже таблицах.</w:t>
      </w:r>
    </w:p>
    <w:p w:rsidR="000A6217" w:rsidRDefault="000A6217" w:rsidP="000A6217">
      <w:pPr>
        <w:ind w:firstLine="708"/>
        <w:jc w:val="center"/>
        <w:rPr>
          <w:b/>
        </w:rPr>
      </w:pPr>
    </w:p>
    <w:p w:rsidR="000A6217" w:rsidRPr="000A6217" w:rsidRDefault="000A6217" w:rsidP="000A6217">
      <w:pPr>
        <w:ind w:firstLine="708"/>
        <w:jc w:val="center"/>
        <w:rPr>
          <w:b/>
        </w:rPr>
      </w:pPr>
      <w:r w:rsidRPr="000A6217">
        <w:rPr>
          <w:b/>
        </w:rPr>
        <w:t>Предварительные оценки показателей</w:t>
      </w:r>
      <w:r>
        <w:rPr>
          <w:b/>
        </w:rPr>
        <w:t xml:space="preserve"> </w:t>
      </w:r>
      <w:r w:rsidRPr="000A6217">
        <w:rPr>
          <w:b/>
        </w:rPr>
        <w:t>инвестиционно-финансового процесса</w:t>
      </w:r>
    </w:p>
    <w:p w:rsidR="000A6217" w:rsidRDefault="000A6217" w:rsidP="000A6217">
      <w:pPr>
        <w:ind w:firstLine="708"/>
        <w:jc w:val="center"/>
        <w:rPr>
          <w:b/>
        </w:rPr>
      </w:pPr>
      <w:r w:rsidRPr="000A6217">
        <w:rPr>
          <w:b/>
        </w:rPr>
        <w:t>при перепрофилировании завода и основные источники</w:t>
      </w:r>
      <w:r>
        <w:rPr>
          <w:b/>
        </w:rPr>
        <w:t xml:space="preserve"> </w:t>
      </w:r>
      <w:r w:rsidRPr="000A6217">
        <w:rPr>
          <w:b/>
        </w:rPr>
        <w:t>его самофинансирования</w:t>
      </w:r>
    </w:p>
    <w:tbl>
      <w:tblPr>
        <w:tblStyle w:val="af"/>
        <w:tblW w:w="0" w:type="auto"/>
        <w:tblLook w:val="04A0"/>
      </w:tblPr>
      <w:tblGrid>
        <w:gridCol w:w="8188"/>
        <w:gridCol w:w="1383"/>
      </w:tblGrid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Общая потребность в инвестициях, млрд.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16,5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Срок поставки нового оборудования, годы 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0,9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Продолжительность демонтажа заменяемого </w:t>
            </w:r>
            <w:proofErr w:type="spellStart"/>
            <w:r>
              <w:t>оборудования</w:t>
            </w:r>
            <w:proofErr w:type="gramStart"/>
            <w:r>
              <w:t>,г</w:t>
            </w:r>
            <w:proofErr w:type="gramEnd"/>
            <w:r>
              <w:t>оды</w:t>
            </w:r>
            <w:proofErr w:type="spellEnd"/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0,5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Время на ликвидацию заменяемого оборудования, годы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0,12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Длительность монтажа и наладки нового оборудования, годы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0,2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Рыночная стоимость заменяемого оборудования,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10,4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Ликвидационная стоимость заменяемого оборудования,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2,8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Портфельные инвестиции и отзывные банковские депозиты компании,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0,3</w:t>
            </w:r>
          </w:p>
        </w:tc>
      </w:tr>
    </w:tbl>
    <w:p w:rsidR="00041F91" w:rsidRDefault="00041F91" w:rsidP="000A6217">
      <w:pPr>
        <w:ind w:firstLine="708"/>
        <w:jc w:val="center"/>
      </w:pPr>
    </w:p>
    <w:p w:rsidR="00041F91" w:rsidRPr="00041F91" w:rsidRDefault="00041F91" w:rsidP="00041F91">
      <w:pPr>
        <w:ind w:firstLine="708"/>
        <w:jc w:val="center"/>
        <w:rPr>
          <w:b/>
        </w:rPr>
      </w:pPr>
      <w:r w:rsidRPr="00041F91">
        <w:rPr>
          <w:b/>
        </w:rPr>
        <w:t>Целевые параметры предлагаемой инновации</w:t>
      </w:r>
    </w:p>
    <w:p w:rsidR="00041F91" w:rsidRDefault="00041F91" w:rsidP="00041F91">
      <w:pPr>
        <w:ind w:firstLine="708"/>
        <w:jc w:val="center"/>
        <w:rPr>
          <w:b/>
        </w:rPr>
      </w:pPr>
      <w:r w:rsidRPr="00041F91">
        <w:rPr>
          <w:b/>
        </w:rPr>
        <w:t>(без учета реализации встроенного опциона</w:t>
      </w:r>
      <w:r>
        <w:rPr>
          <w:b/>
        </w:rPr>
        <w:t xml:space="preserve"> </w:t>
      </w:r>
      <w:r w:rsidRPr="00041F91">
        <w:rPr>
          <w:b/>
        </w:rPr>
        <w:t>по расширению проекта)</w:t>
      </w:r>
    </w:p>
    <w:tbl>
      <w:tblPr>
        <w:tblStyle w:val="af"/>
        <w:tblW w:w="0" w:type="auto"/>
        <w:tblLook w:val="04A0"/>
      </w:tblPr>
      <w:tblGrid>
        <w:gridCol w:w="4928"/>
        <w:gridCol w:w="1559"/>
        <w:gridCol w:w="1559"/>
        <w:gridCol w:w="1525"/>
      </w:tblGrid>
      <w:tr w:rsidR="00041F91" w:rsidRPr="00041F91" w:rsidTr="002172E5">
        <w:tc>
          <w:tcPr>
            <w:tcW w:w="4928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 xml:space="preserve">1 год  </w:t>
            </w:r>
          </w:p>
        </w:tc>
        <w:tc>
          <w:tcPr>
            <w:tcW w:w="1559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 xml:space="preserve">2 год  </w:t>
            </w:r>
          </w:p>
        </w:tc>
        <w:tc>
          <w:tcPr>
            <w:tcW w:w="1525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>3 год и далее</w:t>
            </w:r>
          </w:p>
        </w:tc>
      </w:tr>
      <w:tr w:rsidR="00041F91" w:rsidTr="002172E5">
        <w:tc>
          <w:tcPr>
            <w:tcW w:w="4928" w:type="dxa"/>
          </w:tcPr>
          <w:p w:rsidR="00041F91" w:rsidRDefault="00041F91" w:rsidP="00041F91">
            <w:pPr>
              <w:jc w:val="left"/>
            </w:pPr>
            <w:r>
              <w:t>Выручка от продаж (бе</w:t>
            </w:r>
            <w:r w:rsidR="002172E5">
              <w:t xml:space="preserve">з учета НДС и </w:t>
            </w:r>
            <w:r>
              <w:t xml:space="preserve">транспортного налога),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2172E5" w:rsidRDefault="002172E5" w:rsidP="002172E5">
            <w:pPr>
              <w:jc w:val="center"/>
            </w:pPr>
            <w:r>
              <w:t>0</w:t>
            </w:r>
          </w:p>
          <w:p w:rsidR="00041F91" w:rsidRDefault="00041F91" w:rsidP="002172E5">
            <w:pPr>
              <w:jc w:val="center"/>
            </w:pP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14,1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50,0</w:t>
            </w:r>
          </w:p>
        </w:tc>
      </w:tr>
      <w:tr w:rsidR="00041F91" w:rsidTr="002172E5">
        <w:tc>
          <w:tcPr>
            <w:tcW w:w="4928" w:type="dxa"/>
          </w:tcPr>
          <w:p w:rsidR="00041F91" w:rsidRDefault="002172E5" w:rsidP="002172E5">
            <w:pPr>
              <w:jc w:val="left"/>
            </w:pPr>
            <w:r>
              <w:t xml:space="preserve">Переменные издержки,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7,2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28,6</w:t>
            </w:r>
          </w:p>
        </w:tc>
      </w:tr>
      <w:tr w:rsidR="00041F91" w:rsidTr="002172E5">
        <w:tc>
          <w:tcPr>
            <w:tcW w:w="4928" w:type="dxa"/>
          </w:tcPr>
          <w:p w:rsidR="002172E5" w:rsidRDefault="002172E5" w:rsidP="002172E5">
            <w:pPr>
              <w:jc w:val="left"/>
            </w:pPr>
            <w:r>
              <w:t>Постоянные издержки, без учета амортизации, но с учетом налогов на имущество и недвижимость,</w:t>
            </w:r>
          </w:p>
          <w:p w:rsidR="00041F91" w:rsidRDefault="002172E5" w:rsidP="002172E5">
            <w:pPr>
              <w:jc w:val="left"/>
            </w:pP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2172E5" w:rsidRDefault="002172E5" w:rsidP="002172E5">
            <w:pPr>
              <w:jc w:val="center"/>
            </w:pPr>
            <w:r>
              <w:t>0</w:t>
            </w:r>
          </w:p>
          <w:p w:rsidR="00041F91" w:rsidRDefault="00041F91" w:rsidP="002172E5">
            <w:pPr>
              <w:jc w:val="center"/>
            </w:pP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8,6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11,3</w:t>
            </w:r>
          </w:p>
        </w:tc>
      </w:tr>
      <w:tr w:rsidR="00041F91" w:rsidTr="002172E5">
        <w:tc>
          <w:tcPr>
            <w:tcW w:w="4928" w:type="dxa"/>
          </w:tcPr>
          <w:p w:rsidR="00041F91" w:rsidRDefault="002172E5" w:rsidP="002172E5">
            <w:pPr>
              <w:jc w:val="left"/>
            </w:pPr>
            <w:r>
              <w:t xml:space="preserve">Плановая операционная прибыль,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5,3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8,1</w:t>
            </w:r>
          </w:p>
        </w:tc>
      </w:tr>
    </w:tbl>
    <w:p w:rsidR="002172E5" w:rsidRDefault="002172E5" w:rsidP="00041F91">
      <w:pPr>
        <w:ind w:firstLine="708"/>
        <w:jc w:val="center"/>
      </w:pPr>
    </w:p>
    <w:p w:rsidR="002172E5" w:rsidRDefault="002172E5" w:rsidP="002172E5">
      <w:pPr>
        <w:ind w:firstLine="708"/>
        <w:jc w:val="both"/>
      </w:pPr>
      <w:r>
        <w:t xml:space="preserve">Совет директоров не способен принять решение из-за возникшей горячей дискуссии и примерно равного распределения голосов в совете. Совет директоров решает обратиться к консалтинговой фирме, вынося на </w:t>
      </w:r>
      <w:proofErr w:type="spellStart"/>
      <w:r>
        <w:t>аутсорсинг</w:t>
      </w:r>
      <w:proofErr w:type="spellEnd"/>
      <w:r>
        <w:t xml:space="preserve"> обоснование наилучшего решения и соответствующие сравнительные расчеты.</w:t>
      </w:r>
    </w:p>
    <w:p w:rsidR="002172E5" w:rsidRDefault="002172E5" w:rsidP="002172E5">
      <w:pPr>
        <w:ind w:firstLine="708"/>
        <w:jc w:val="both"/>
      </w:pPr>
    </w:p>
    <w:p w:rsidR="002172E5" w:rsidRDefault="002172E5" w:rsidP="002172E5">
      <w:pPr>
        <w:ind w:firstLine="708"/>
        <w:jc w:val="both"/>
      </w:pPr>
      <w:r w:rsidRPr="002172E5">
        <w:rPr>
          <w:b/>
          <w:i/>
        </w:rPr>
        <w:t>Задание.</w:t>
      </w:r>
      <w:r>
        <w:t xml:space="preserve"> Заказчики консалтинга рассчитывают получить в свое распоряжение конкретные цифры по поводу того, на какой уровень справедливой рыночной стоимости выйдет компания в случае реализации того или иного стратегического управленческого решения.</w:t>
      </w:r>
    </w:p>
    <w:p w:rsidR="002172E5" w:rsidRDefault="002172E5" w:rsidP="002172E5">
      <w:pPr>
        <w:ind w:firstLine="708"/>
        <w:jc w:val="both"/>
      </w:pPr>
      <w:r>
        <w:t>Представляемый материал должен содержать:</w:t>
      </w:r>
    </w:p>
    <w:p w:rsidR="002172E5" w:rsidRDefault="002172E5" w:rsidP="002172E5">
      <w:pPr>
        <w:ind w:firstLine="708"/>
        <w:jc w:val="both"/>
      </w:pPr>
      <w:r>
        <w:t xml:space="preserve">– презентация не более чем на 15 минут с использованием слайдов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</w:p>
    <w:p w:rsidR="00794C81" w:rsidRDefault="002172E5" w:rsidP="002172E5">
      <w:pPr>
        <w:ind w:firstLine="708"/>
        <w:jc w:val="both"/>
      </w:pPr>
      <w:r>
        <w:t xml:space="preserve">– пояснительную записку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соответствующие таблицы </w:t>
      </w:r>
      <w:proofErr w:type="spellStart"/>
      <w:r>
        <w:t>Excel</w:t>
      </w:r>
      <w:proofErr w:type="spellEnd"/>
      <w:r>
        <w:t>, с помощью которых можно будет доказать, что вы правильно считали (все используемые формулы, с пояснениями, должны быть в пояснительной записке).</w:t>
      </w:r>
    </w:p>
    <w:p w:rsidR="00794C81" w:rsidRDefault="00794C81" w:rsidP="002172E5">
      <w:pPr>
        <w:ind w:firstLine="708"/>
        <w:jc w:val="both"/>
      </w:pPr>
    </w:p>
    <w:p w:rsidR="00794C81" w:rsidRPr="00794C81" w:rsidRDefault="00794C81" w:rsidP="00794C81">
      <w:pPr>
        <w:ind w:firstLine="708"/>
        <w:jc w:val="center"/>
        <w:rPr>
          <w:b/>
          <w:i/>
        </w:rPr>
      </w:pPr>
      <w:r w:rsidRPr="00794C81">
        <w:rPr>
          <w:b/>
          <w:i/>
        </w:rPr>
        <w:t>Аналитическое задание № 1</w:t>
      </w:r>
    </w:p>
    <w:p w:rsidR="00794C81" w:rsidRDefault="00794C81" w:rsidP="00794C81">
      <w:pPr>
        <w:ind w:firstLine="708"/>
        <w:jc w:val="both"/>
      </w:pPr>
      <w:r>
        <w:t>Какие факторы, по Вашему мнению, в наибольшей степени способствуют повышению стоимости бизнеса? Можно выбрать пять наиболее важных:</w:t>
      </w:r>
    </w:p>
    <w:p w:rsidR="00794C81" w:rsidRDefault="00794C81" w:rsidP="00794C81">
      <w:pPr>
        <w:ind w:firstLine="708"/>
        <w:jc w:val="both"/>
      </w:pPr>
      <w:r>
        <w:lastRenderedPageBreak/>
        <w:t>– понятная и эффективная стратегия;</w:t>
      </w:r>
    </w:p>
    <w:p w:rsidR="00794C81" w:rsidRDefault="00794C81" w:rsidP="00794C81">
      <w:pPr>
        <w:ind w:firstLine="708"/>
        <w:jc w:val="both"/>
      </w:pPr>
      <w:r>
        <w:t>– прозрачная юридическая структура;</w:t>
      </w:r>
    </w:p>
    <w:p w:rsidR="00794C81" w:rsidRDefault="00794C81" w:rsidP="00794C81">
      <w:pPr>
        <w:ind w:firstLine="708"/>
        <w:jc w:val="both"/>
      </w:pPr>
      <w:r>
        <w:t>– эффективное корпоративное управление;</w:t>
      </w:r>
    </w:p>
    <w:p w:rsidR="00794C81" w:rsidRDefault="00794C81" w:rsidP="00794C81">
      <w:pPr>
        <w:ind w:firstLine="708"/>
        <w:jc w:val="both"/>
      </w:pPr>
      <w:r>
        <w:t>– эффективные системы и бизнес-процессы;</w:t>
      </w:r>
    </w:p>
    <w:p w:rsidR="00794C81" w:rsidRDefault="00794C81" w:rsidP="00794C81">
      <w:pPr>
        <w:ind w:firstLine="708"/>
        <w:jc w:val="both"/>
      </w:pPr>
      <w:r>
        <w:t>– PR и информирование инвесторов;</w:t>
      </w:r>
    </w:p>
    <w:p w:rsidR="00794C81" w:rsidRDefault="00794C81" w:rsidP="00794C81">
      <w:pPr>
        <w:ind w:firstLine="708"/>
        <w:jc w:val="both"/>
      </w:pPr>
      <w:r>
        <w:t>– квалифицированный менеджмент;</w:t>
      </w:r>
    </w:p>
    <w:p w:rsidR="00794C81" w:rsidRDefault="00794C81" w:rsidP="00794C81">
      <w:pPr>
        <w:ind w:firstLine="708"/>
        <w:jc w:val="both"/>
      </w:pPr>
      <w:r>
        <w:t>– работа на привлекательных сегментах рынка;</w:t>
      </w:r>
    </w:p>
    <w:p w:rsidR="00794C81" w:rsidRDefault="00794C81" w:rsidP="00794C81">
      <w:pPr>
        <w:ind w:firstLine="708"/>
        <w:jc w:val="both"/>
      </w:pPr>
      <w:r>
        <w:t>– операционная эффективность;</w:t>
      </w:r>
    </w:p>
    <w:p w:rsidR="00794C81" w:rsidRDefault="00794C81" w:rsidP="00794C81">
      <w:pPr>
        <w:ind w:firstLine="708"/>
        <w:jc w:val="both"/>
      </w:pPr>
      <w:r>
        <w:t>– предсказуемые денежные потоки;</w:t>
      </w:r>
    </w:p>
    <w:p w:rsidR="00794C81" w:rsidRDefault="00794C81" w:rsidP="00794C81">
      <w:pPr>
        <w:ind w:firstLine="708"/>
        <w:jc w:val="both"/>
      </w:pPr>
      <w:r>
        <w:t>– оптимальная структура капитала;</w:t>
      </w:r>
    </w:p>
    <w:p w:rsidR="00794C81" w:rsidRDefault="00794C81" w:rsidP="00794C81">
      <w:pPr>
        <w:ind w:firstLine="708"/>
        <w:jc w:val="both"/>
      </w:pPr>
      <w:r>
        <w:t>– оптимальные налоговые выплаты;</w:t>
      </w:r>
    </w:p>
    <w:p w:rsidR="00794C81" w:rsidRDefault="00794C81" w:rsidP="00794C81">
      <w:pPr>
        <w:ind w:firstLine="708"/>
        <w:jc w:val="both"/>
      </w:pPr>
      <w:r>
        <w:t>– ликвидность акций;</w:t>
      </w:r>
    </w:p>
    <w:p w:rsidR="00794C81" w:rsidRDefault="00794C81" w:rsidP="00794C81">
      <w:pPr>
        <w:ind w:firstLine="708"/>
        <w:jc w:val="both"/>
      </w:pPr>
      <w:r>
        <w:t>– наличие финансовой отчетности в соответствии с международными стандартами;</w:t>
      </w:r>
    </w:p>
    <w:p w:rsidR="00794C81" w:rsidRDefault="00794C81" w:rsidP="00794C81">
      <w:pPr>
        <w:ind w:firstLine="708"/>
        <w:jc w:val="both"/>
      </w:pPr>
      <w:r>
        <w:t>– наличие денежной системы внутреннего контроля.</w:t>
      </w:r>
    </w:p>
    <w:p w:rsidR="00794C81" w:rsidRDefault="00794C81" w:rsidP="00794C81">
      <w:pPr>
        <w:ind w:firstLine="708"/>
        <w:jc w:val="both"/>
      </w:pPr>
    </w:p>
    <w:p w:rsidR="00794C81" w:rsidRPr="00794C81" w:rsidRDefault="00794C81" w:rsidP="00794C81">
      <w:pPr>
        <w:ind w:firstLine="708"/>
        <w:jc w:val="center"/>
        <w:rPr>
          <w:b/>
          <w:i/>
        </w:rPr>
      </w:pPr>
      <w:r w:rsidRPr="00794C81">
        <w:rPr>
          <w:b/>
          <w:i/>
        </w:rPr>
        <w:t>Аналитическое задание № 2</w:t>
      </w:r>
    </w:p>
    <w:p w:rsidR="00794C81" w:rsidRDefault="00794C81" w:rsidP="00794C81">
      <w:pPr>
        <w:ind w:firstLine="708"/>
        <w:jc w:val="both"/>
      </w:pPr>
      <w:r>
        <w:t>Какие из перечисленных ниже недостатков, с Вашей точки зрения, наиболее значительно затрудняют инвестирование в бизнес?</w:t>
      </w:r>
    </w:p>
    <w:p w:rsidR="00794C81" w:rsidRDefault="00794C81" w:rsidP="00794C81">
      <w:pPr>
        <w:ind w:firstLine="708"/>
        <w:jc w:val="both"/>
      </w:pPr>
      <w:r>
        <w:t>Можно выбрать любое количество ответов:</w:t>
      </w:r>
    </w:p>
    <w:p w:rsidR="00794C81" w:rsidRDefault="00794C81" w:rsidP="00794C81">
      <w:pPr>
        <w:ind w:firstLine="708"/>
        <w:jc w:val="both"/>
      </w:pPr>
      <w:r>
        <w:t>– сложная и запутанная юридическая структура;</w:t>
      </w:r>
    </w:p>
    <w:p w:rsidR="00794C81" w:rsidRDefault="00794C81" w:rsidP="00794C81">
      <w:pPr>
        <w:ind w:firstLine="708"/>
        <w:jc w:val="both"/>
      </w:pPr>
      <w:r>
        <w:t>– проблемы с корпоративным управлением;</w:t>
      </w:r>
    </w:p>
    <w:p w:rsidR="00794C81" w:rsidRDefault="00794C81" w:rsidP="00794C81">
      <w:pPr>
        <w:ind w:firstLine="708"/>
        <w:jc w:val="both"/>
      </w:pPr>
      <w:r>
        <w:t>– отсутствие финансовой отчетности в соответствии с международными стандартами;</w:t>
      </w:r>
    </w:p>
    <w:p w:rsidR="00794C81" w:rsidRDefault="00794C81" w:rsidP="00794C81">
      <w:pPr>
        <w:ind w:firstLine="708"/>
        <w:jc w:val="both"/>
      </w:pPr>
      <w:r>
        <w:t>– низкая ликвидность акций;</w:t>
      </w:r>
    </w:p>
    <w:p w:rsidR="00794C81" w:rsidRDefault="00794C81" w:rsidP="00794C81">
      <w:pPr>
        <w:ind w:firstLine="708"/>
        <w:jc w:val="both"/>
      </w:pPr>
      <w:r>
        <w:t>– убыточность бизнеса в момент инвестирования;</w:t>
      </w:r>
    </w:p>
    <w:p w:rsidR="00794C81" w:rsidRDefault="00794C81" w:rsidP="00794C81">
      <w:pPr>
        <w:ind w:firstLine="708"/>
        <w:jc w:val="both"/>
      </w:pPr>
      <w:r>
        <w:t>– высокая долговая нагрузка;</w:t>
      </w:r>
    </w:p>
    <w:p w:rsidR="00794C81" w:rsidRDefault="00794C81" w:rsidP="00794C81">
      <w:pPr>
        <w:ind w:firstLine="708"/>
        <w:jc w:val="both"/>
      </w:pPr>
      <w:r>
        <w:t>– информационная закрытость бизнеса и проблемы с получением достоверной информации;</w:t>
      </w:r>
    </w:p>
    <w:p w:rsidR="00794C81" w:rsidRDefault="00794C81" w:rsidP="00794C81">
      <w:pPr>
        <w:ind w:firstLine="708"/>
        <w:jc w:val="both"/>
      </w:pPr>
      <w:r>
        <w:t>– отсутствие четкой стратегии;</w:t>
      </w:r>
    </w:p>
    <w:p w:rsidR="00794C81" w:rsidRDefault="00794C81" w:rsidP="00794C81">
      <w:pPr>
        <w:ind w:firstLine="708"/>
        <w:jc w:val="both"/>
      </w:pPr>
      <w:r>
        <w:t>– малая доля на рынке;</w:t>
      </w:r>
    </w:p>
    <w:p w:rsidR="00794C81" w:rsidRDefault="00794C81" w:rsidP="00794C81">
      <w:pPr>
        <w:ind w:firstLine="708"/>
        <w:jc w:val="both"/>
      </w:pPr>
      <w:r>
        <w:t>– против компании подан крупный судебный иск;</w:t>
      </w:r>
    </w:p>
    <w:p w:rsidR="00794C81" w:rsidRDefault="00794C81" w:rsidP="00794C81">
      <w:pPr>
        <w:ind w:firstLine="708"/>
        <w:jc w:val="both"/>
      </w:pPr>
      <w:r>
        <w:t>– риск судебных последствий, последствий с историей деятельности компании;</w:t>
      </w:r>
    </w:p>
    <w:p w:rsidR="00794C81" w:rsidRDefault="00794C81" w:rsidP="00794C81">
      <w:pPr>
        <w:ind w:firstLine="708"/>
        <w:jc w:val="both"/>
      </w:pPr>
      <w:r>
        <w:t>– другое ______________________________________________</w:t>
      </w:r>
    </w:p>
    <w:p w:rsidR="00794C81" w:rsidRDefault="00794C81" w:rsidP="00794C81">
      <w:pPr>
        <w:ind w:firstLine="708"/>
        <w:jc w:val="both"/>
      </w:pPr>
      <w:r>
        <w:t>– нет подходящего ответа</w:t>
      </w:r>
    </w:p>
    <w:p w:rsidR="00800853" w:rsidRDefault="00800853" w:rsidP="00800853">
      <w:pPr>
        <w:jc w:val="center"/>
        <w:rPr>
          <w:b/>
          <w:sz w:val="28"/>
          <w:szCs w:val="28"/>
        </w:rPr>
      </w:pPr>
    </w:p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1. Критерии крупной сделки</w:t>
      </w:r>
    </w:p>
    <w:p w:rsidR="00800853" w:rsidRPr="00E01750" w:rsidRDefault="00800853" w:rsidP="00800853">
      <w:pPr>
        <w:ind w:firstLine="708"/>
        <w:jc w:val="both"/>
      </w:pPr>
      <w:r w:rsidRPr="00E01750">
        <w:rPr>
          <w:b/>
        </w:rPr>
        <w:t xml:space="preserve">Задача. </w:t>
      </w:r>
      <w:r w:rsidRPr="00E01750">
        <w:t>Общество</w:t>
      </w:r>
      <w:proofErr w:type="gramStart"/>
      <w:r w:rsidRPr="00E01750">
        <w:t xml:space="preserve"> А</w:t>
      </w:r>
      <w:proofErr w:type="gramEnd"/>
      <w:r w:rsidRPr="00E01750">
        <w:t xml:space="preserve"> имеет производственную линию на своем балансе, балансовая стоимость кот</w:t>
      </w:r>
      <w:r>
        <w:t>орой составляет 20 млн</w:t>
      </w:r>
      <w:r w:rsidRPr="00E01750">
        <w:t>.</w:t>
      </w:r>
      <w:r>
        <w:t xml:space="preserve"> долл. Ба</w:t>
      </w:r>
      <w:r w:rsidRPr="00E01750">
        <w:t>лансовая стоимость активов общества, определенная по данным его</w:t>
      </w:r>
      <w:r>
        <w:t xml:space="preserve"> </w:t>
      </w:r>
      <w:r w:rsidRPr="00E01750">
        <w:t>бухгалтерской отчетности на последнюю отчетную дату, составляет</w:t>
      </w:r>
      <w:r>
        <w:t xml:space="preserve"> </w:t>
      </w:r>
      <w:r w:rsidRPr="00E01750">
        <w:t>200 млн</w:t>
      </w:r>
      <w:r>
        <w:t>.</w:t>
      </w:r>
      <w:r w:rsidRPr="00E01750">
        <w:t xml:space="preserve"> долл. Рыночная стоимос</w:t>
      </w:r>
      <w:r>
        <w:t>ть производственной линии оцени</w:t>
      </w:r>
      <w:r w:rsidRPr="00E01750">
        <w:t>вается в 45 млн</w:t>
      </w:r>
      <w:r>
        <w:t>.</w:t>
      </w:r>
      <w:r w:rsidRPr="00E01750">
        <w:t xml:space="preserve"> долл. Общество </w:t>
      </w:r>
      <w:r>
        <w:t>намеревается продать производст</w:t>
      </w:r>
      <w:r w:rsidRPr="00E01750">
        <w:t>венную линию.</w:t>
      </w:r>
    </w:p>
    <w:p w:rsidR="00800853" w:rsidRPr="00E01750" w:rsidRDefault="00800853" w:rsidP="00800853">
      <w:pPr>
        <w:ind w:firstLine="708"/>
        <w:jc w:val="both"/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pPr>
        <w:jc w:val="both"/>
      </w:pPr>
      <w:r w:rsidRPr="00E01750">
        <w:t>1. Является ли сделка по продаже производственной линии</w:t>
      </w:r>
      <w:r>
        <w:t xml:space="preserve"> </w:t>
      </w:r>
      <w:r w:rsidRPr="00E01750">
        <w:t>крупной?</w:t>
      </w:r>
    </w:p>
    <w:p w:rsidR="00800853" w:rsidRPr="00E01750" w:rsidRDefault="00800853" w:rsidP="00800853">
      <w:pPr>
        <w:jc w:val="both"/>
      </w:pPr>
      <w:r w:rsidRPr="00E01750">
        <w:t>2. Какая стоимость – балансовая или рыночная – должна быть</w:t>
      </w:r>
      <w:r>
        <w:t xml:space="preserve"> </w:t>
      </w:r>
      <w:r w:rsidRPr="00E01750">
        <w:t>использована?</w:t>
      </w:r>
    </w:p>
    <w:p w:rsidR="00800853" w:rsidRDefault="00800853" w:rsidP="00800853"/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2. Понятие обычной хозяйственной деятельности</w:t>
      </w:r>
    </w:p>
    <w:p w:rsidR="00800853" w:rsidRPr="00E01750" w:rsidRDefault="00800853" w:rsidP="00800853">
      <w:pPr>
        <w:ind w:firstLine="708"/>
        <w:jc w:val="both"/>
      </w:pPr>
      <w:r w:rsidRPr="00E01750">
        <w:rPr>
          <w:b/>
        </w:rPr>
        <w:t>Задача.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производит игрушки. Дочернее общество</w:t>
      </w:r>
      <w:proofErr w:type="gramStart"/>
      <w:r w:rsidRPr="00E01750">
        <w:t xml:space="preserve"> В</w:t>
      </w:r>
      <w:proofErr w:type="gramEnd"/>
      <w:r>
        <w:t xml:space="preserve"> </w:t>
      </w:r>
      <w:r w:rsidRPr="00E01750">
        <w:t>продает</w:t>
      </w:r>
      <w:r>
        <w:t xml:space="preserve"> эти </w:t>
      </w:r>
      <w:r w:rsidRPr="00E01750">
        <w:t>игрушки. Производств</w:t>
      </w:r>
      <w:r>
        <w:t>о и продажа игрушек являются ос</w:t>
      </w:r>
      <w:r w:rsidRPr="00E01750">
        <w:t>новной деятельностью общества</w:t>
      </w:r>
      <w:proofErr w:type="gramStart"/>
      <w:r w:rsidRPr="00E01750">
        <w:t xml:space="preserve"> А</w:t>
      </w:r>
      <w:proofErr w:type="gramEnd"/>
      <w:r w:rsidRPr="00E01750">
        <w:t>, однако в уставе виды деятельности</w:t>
      </w:r>
      <w:r>
        <w:t xml:space="preserve"> </w:t>
      </w:r>
      <w:r w:rsidRPr="00E01750">
        <w:t>общества не ограничены этим. О</w:t>
      </w:r>
      <w:r>
        <w:t>бщество</w:t>
      </w:r>
      <w:proofErr w:type="gramStart"/>
      <w:r>
        <w:t xml:space="preserve"> А</w:t>
      </w:r>
      <w:proofErr w:type="gramEnd"/>
      <w:r>
        <w:t xml:space="preserve"> приняло внутренний ко</w:t>
      </w:r>
      <w:r w:rsidRPr="00E01750">
        <w:t>декс корпоративного управления, в котором отмечается, что общество</w:t>
      </w:r>
      <w:r>
        <w:t xml:space="preserve"> </w:t>
      </w:r>
      <w:r w:rsidRPr="00E01750">
        <w:t>не будет заниматься деятельностью, которая вредна для окружающей</w:t>
      </w:r>
      <w:r>
        <w:t xml:space="preserve"> </w:t>
      </w:r>
      <w:r w:rsidRPr="00E01750">
        <w:t>среды. Общество</w:t>
      </w:r>
      <w:proofErr w:type="gramStart"/>
      <w:r w:rsidRPr="00E01750">
        <w:t xml:space="preserve"> А</w:t>
      </w:r>
      <w:proofErr w:type="gramEnd"/>
      <w:r w:rsidRPr="00E01750">
        <w:t xml:space="preserve"> намерено заключ</w:t>
      </w:r>
      <w:r>
        <w:t>ить договор с обществом С на по</w:t>
      </w:r>
      <w:r w:rsidRPr="00E01750">
        <w:t xml:space="preserve">купку линии по </w:t>
      </w:r>
      <w:r w:rsidRPr="00E01750">
        <w:lastRenderedPageBreak/>
        <w:t>производству кр</w:t>
      </w:r>
      <w:r>
        <w:t xml:space="preserve">асителей. Стоимость сделки равно </w:t>
      </w:r>
      <w:r w:rsidRPr="00E01750">
        <w:t>примерно 1/3 балансовой стоимости активов общества А.</w:t>
      </w: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pPr>
        <w:jc w:val="both"/>
      </w:pPr>
      <w:r w:rsidRPr="00E01750">
        <w:t>1. При каких обстоятельствах настоящий договор не будет считаться крупным?</w:t>
      </w:r>
    </w:p>
    <w:p w:rsidR="00800853" w:rsidRPr="00E01750" w:rsidRDefault="00800853" w:rsidP="00800853">
      <w:r w:rsidRPr="00E01750">
        <w:t xml:space="preserve">2. </w:t>
      </w:r>
      <w:proofErr w:type="gramStart"/>
      <w:r w:rsidRPr="00E01750">
        <w:t>Возможно</w:t>
      </w:r>
      <w:proofErr w:type="gramEnd"/>
      <w:r w:rsidRPr="00E01750">
        <w:t xml:space="preserve"> ли дать определение «обычной хозяйственной деятельности»? Если да, предложите свой вариант.</w:t>
      </w:r>
    </w:p>
    <w:p w:rsidR="00800853" w:rsidRDefault="00800853" w:rsidP="00800853"/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3. Сделка с заинтересованностью</w:t>
      </w:r>
    </w:p>
    <w:p w:rsidR="00800853" w:rsidRPr="00E01750" w:rsidRDefault="00800853" w:rsidP="00800853">
      <w:pPr>
        <w:ind w:firstLine="708"/>
        <w:jc w:val="both"/>
      </w:pPr>
      <w:r w:rsidRPr="00E01750">
        <w:t>Студенты работают по шести группам, у каждой группы своя</w:t>
      </w:r>
      <w:r>
        <w:t xml:space="preserve"> </w:t>
      </w:r>
      <w:r w:rsidRPr="00E01750">
        <w:t>задача, которую необходимо решить.</w:t>
      </w:r>
    </w:p>
    <w:p w:rsidR="00800853" w:rsidRDefault="00800853" w:rsidP="00800853">
      <w:pPr>
        <w:rPr>
          <w:b/>
        </w:rPr>
      </w:pP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Задание:</w:t>
      </w:r>
    </w:p>
    <w:p w:rsidR="00800853" w:rsidRPr="00E01750" w:rsidRDefault="00800853" w:rsidP="00800853">
      <w:pPr>
        <w:jc w:val="both"/>
      </w:pPr>
      <w:r w:rsidRPr="00E01750">
        <w:rPr>
          <w:i/>
        </w:rPr>
        <w:t>Группа 1.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и общество Б планируют заключить меж</w:t>
      </w:r>
      <w:r>
        <w:t xml:space="preserve"> </w:t>
      </w:r>
      <w:proofErr w:type="spellStart"/>
      <w:r w:rsidRPr="00E01750">
        <w:t>ду</w:t>
      </w:r>
      <w:proofErr w:type="spellEnd"/>
      <w:r w:rsidRPr="00E01750">
        <w:t xml:space="preserve"> собой договор купли-продажи нефти. Общество</w:t>
      </w:r>
      <w:proofErr w:type="gramStart"/>
      <w:r w:rsidRPr="00E01750">
        <w:t xml:space="preserve"> А</w:t>
      </w:r>
      <w:proofErr w:type="gramEnd"/>
      <w:r w:rsidRPr="00E01750">
        <w:t xml:space="preserve"> владеет более</w:t>
      </w:r>
      <w:r>
        <w:t xml:space="preserve"> </w:t>
      </w:r>
      <w:r w:rsidRPr="00E01750">
        <w:t>50 % голосующих акций общества Б.</w:t>
      </w: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r w:rsidRPr="00E01750">
        <w:t>1. Является ли данная сделка сделкой с заинтересованностью</w:t>
      </w:r>
      <w:r>
        <w:t xml:space="preserve"> </w:t>
      </w:r>
      <w:r w:rsidRPr="00E01750">
        <w:t>для обществ</w:t>
      </w:r>
      <w:proofErr w:type="gramStart"/>
      <w:r w:rsidRPr="00E01750">
        <w:t xml:space="preserve"> А</w:t>
      </w:r>
      <w:proofErr w:type="gramEnd"/>
      <w:r w:rsidRPr="00E01750">
        <w:t xml:space="preserve"> и Б?</w:t>
      </w:r>
    </w:p>
    <w:p w:rsidR="00800853" w:rsidRPr="00E01750" w:rsidRDefault="00800853" w:rsidP="00800853">
      <w:pPr>
        <w:jc w:val="both"/>
      </w:pPr>
      <w:r w:rsidRPr="00E01750">
        <w:t xml:space="preserve">2. Какие лица являются заинтересованными? </w:t>
      </w:r>
      <w:proofErr w:type="gramStart"/>
      <w:r w:rsidRPr="00E01750">
        <w:t>Каковы</w:t>
      </w:r>
      <w:proofErr w:type="gramEnd"/>
      <w:r w:rsidRPr="00E01750">
        <w:t xml:space="preserve"> </w:t>
      </w:r>
      <w:proofErr w:type="spellStart"/>
      <w:r w:rsidRPr="00E01750">
        <w:t>основанияпризнания</w:t>
      </w:r>
      <w:proofErr w:type="spellEnd"/>
      <w:r w:rsidRPr="00E01750">
        <w:t xml:space="preserve"> этих лиц заинтересованными?</w:t>
      </w:r>
    </w:p>
    <w:p w:rsidR="00800853" w:rsidRPr="00E01750" w:rsidRDefault="00800853" w:rsidP="00800853">
      <w:r w:rsidRPr="00ED1CE6">
        <w:rPr>
          <w:i/>
        </w:rPr>
        <w:t>Группа 2.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и общество Б планируют заключить сделку</w:t>
      </w:r>
      <w:r>
        <w:t xml:space="preserve"> </w:t>
      </w:r>
      <w:r w:rsidRPr="00E01750">
        <w:t>купли-продажи. Общество</w:t>
      </w:r>
      <w:proofErr w:type="gramStart"/>
      <w:r w:rsidRPr="00E01750">
        <w:t xml:space="preserve"> А</w:t>
      </w:r>
      <w:proofErr w:type="gramEnd"/>
      <w:r w:rsidRPr="00E01750">
        <w:t xml:space="preserve"> владеет 10 % голосующих акций общества Б. Заместитель генерального директора общества А является генеральным директором управляющей организации общества Б.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Default="00800853" w:rsidP="00800853">
      <w:pPr>
        <w:jc w:val="both"/>
      </w:pPr>
      <w:r w:rsidRPr="00E01750">
        <w:t>1. Является ли эта сделка сделкой с заинтересованностью для</w:t>
      </w:r>
      <w:r>
        <w:t xml:space="preserve"> </w:t>
      </w:r>
      <w:r w:rsidRPr="00E01750">
        <w:t>обществ</w:t>
      </w:r>
      <w:proofErr w:type="gramStart"/>
      <w:r w:rsidRPr="00E01750">
        <w:t xml:space="preserve"> А</w:t>
      </w:r>
      <w:proofErr w:type="gramEnd"/>
      <w:r w:rsidRPr="00E01750">
        <w:t xml:space="preserve"> и Б?</w:t>
      </w:r>
    </w:p>
    <w:p w:rsidR="00800853" w:rsidRPr="00ED1CE6" w:rsidRDefault="00800853" w:rsidP="00800853">
      <w:r w:rsidRPr="00ED1CE6">
        <w:t>2. Какие лица являются заин</w:t>
      </w:r>
      <w:r>
        <w:t xml:space="preserve">тересованными? Каковы основания </w:t>
      </w:r>
      <w:r w:rsidRPr="00ED1CE6">
        <w:t xml:space="preserve">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3.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приня</w:t>
      </w:r>
      <w:r>
        <w:t>ло решение о размещении дополни</w:t>
      </w:r>
      <w:r w:rsidRPr="00ED1CE6">
        <w:t>тельных обыкновенных акций путем открытой подписки. Общество</w:t>
      </w:r>
      <w:proofErr w:type="gramStart"/>
      <w:r>
        <w:t xml:space="preserve"> </w:t>
      </w:r>
      <w:r w:rsidRPr="00ED1CE6">
        <w:t>Б</w:t>
      </w:r>
      <w:proofErr w:type="gramEnd"/>
      <w:r w:rsidRPr="00ED1CE6">
        <w:t>, владелец 23 % обыкновенных акций общества А, приобрело еще</w:t>
      </w:r>
      <w:r>
        <w:t xml:space="preserve"> </w:t>
      </w:r>
      <w:r w:rsidRPr="00ED1CE6">
        <w:t>23 % дополнительных акций общества А, что составило 3 % ранее</w:t>
      </w:r>
      <w:r>
        <w:t xml:space="preserve"> </w:t>
      </w:r>
      <w:r w:rsidRPr="00ED1CE6">
        <w:t>размещенных обыкновенных акций общества А.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Является ли приобретение обществом</w:t>
      </w:r>
      <w:proofErr w:type="gramStart"/>
      <w:r w:rsidRPr="00ED1CE6">
        <w:t xml:space="preserve"> Б</w:t>
      </w:r>
      <w:proofErr w:type="gramEnd"/>
      <w:r w:rsidRPr="00ED1CE6">
        <w:t xml:space="preserve"> 23 % дополнительных</w:t>
      </w:r>
      <w:r>
        <w:t xml:space="preserve"> </w:t>
      </w:r>
      <w:r w:rsidRPr="00ED1CE6">
        <w:t>акций общества А сделкой с заинтересованностью для обществ А и Б?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r w:rsidRPr="00ED1CE6">
        <w:t>3. Каков порядок одобрения сделки?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4.</w:t>
      </w:r>
      <w:r w:rsidRPr="00ED1CE6">
        <w:t xml:space="preserve"> Общество приняло решение о размещении дополнительных обыкновенных акций п</w:t>
      </w:r>
      <w:r>
        <w:t>утем закрытой подписки среди ак</w:t>
      </w:r>
      <w:r w:rsidRPr="00ED1CE6">
        <w:t>ционеров. Акционер</w:t>
      </w:r>
      <w:proofErr w:type="gramStart"/>
      <w:r w:rsidRPr="00ED1CE6">
        <w:t xml:space="preserve"> А</w:t>
      </w:r>
      <w:proofErr w:type="gramEnd"/>
      <w:r w:rsidRPr="00ED1CE6">
        <w:t xml:space="preserve"> – владеет 40 % акций, акционеры Б и В – по</w:t>
      </w:r>
      <w:r>
        <w:t xml:space="preserve"> </w:t>
      </w:r>
      <w:r w:rsidRPr="00ED1CE6">
        <w:t>30 % акций каждый. Акционер</w:t>
      </w:r>
      <w:proofErr w:type="gramStart"/>
      <w:r w:rsidRPr="00ED1CE6">
        <w:t xml:space="preserve"> </w:t>
      </w:r>
      <w:r>
        <w:t>А</w:t>
      </w:r>
      <w:proofErr w:type="gramEnd"/>
      <w:r>
        <w:t xml:space="preserve"> является также Генеральным ди</w:t>
      </w:r>
      <w:r w:rsidRPr="00ED1CE6">
        <w:t>ректором общества, а акционер Б является братом акционера А.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Будут ли при размещении дополнительных акций совершены</w:t>
      </w:r>
      <w:r>
        <w:t xml:space="preserve"> </w:t>
      </w:r>
      <w:r w:rsidRPr="00ED1CE6">
        <w:t>сделки с заинтересованностью?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r w:rsidRPr="00ED1CE6">
        <w:t>3. Каков порядок одобрения сделок?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5.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намерено выдать поручительство Сбербанку за Общество Х на сумму, со</w:t>
      </w:r>
      <w:r>
        <w:t>ставляющую менее 2 % балансо</w:t>
      </w:r>
      <w:r w:rsidRPr="00ED1CE6">
        <w:t xml:space="preserve">вой стоимости как общества А, </w:t>
      </w:r>
      <w:r>
        <w:t>так и общества Х. Общество А яв</w:t>
      </w:r>
      <w:r w:rsidRPr="00ED1CE6">
        <w:t>ляется владельцем 51 % обык</w:t>
      </w:r>
      <w:r>
        <w:t>новенных акций общества Х. Гене</w:t>
      </w:r>
      <w:r w:rsidRPr="00ED1CE6">
        <w:t>ральный директор общества Х является членом Совета директоров</w:t>
      </w:r>
      <w:r>
        <w:t xml:space="preserve"> </w:t>
      </w:r>
      <w:r w:rsidRPr="00ED1CE6">
        <w:t>общества А. Составьте проект решения об одобрении сделки.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lastRenderedPageBreak/>
        <w:t>1. Является ли сделка поручительства сделкой с заинтересованностью для обществ</w:t>
      </w:r>
      <w:proofErr w:type="gramStart"/>
      <w:r w:rsidRPr="00ED1CE6">
        <w:t xml:space="preserve"> А</w:t>
      </w:r>
      <w:proofErr w:type="gramEnd"/>
      <w:r w:rsidRPr="00ED1CE6">
        <w:t xml:space="preserve"> и Х?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Default="00800853" w:rsidP="00800853">
      <w:pPr>
        <w:jc w:val="both"/>
      </w:pPr>
      <w:r w:rsidRPr="00ED1CE6">
        <w:t>3. Каков порядок одобрения сделки?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6.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заключило договор купли-продажи имущества с обществом Б. Обществ</w:t>
      </w:r>
      <w:r>
        <w:t>о А владеет 51% обыкновенных ак</w:t>
      </w:r>
      <w:r w:rsidRPr="00ED1CE6">
        <w:t xml:space="preserve">ций общества Б. Ни в одном из обществ сделка купли-продажи </w:t>
      </w:r>
      <w:proofErr w:type="spellStart"/>
      <w:r w:rsidRPr="00ED1CE6">
        <w:t>неодобрялась</w:t>
      </w:r>
      <w:proofErr w:type="spellEnd"/>
      <w:r w:rsidRPr="00ED1CE6">
        <w:t xml:space="preserve"> как сделка с заинтересованностью. Банк, выдавший</w:t>
      </w:r>
      <w:r>
        <w:t xml:space="preserve"> </w:t>
      </w:r>
      <w:r w:rsidRPr="00ED1CE6">
        <w:t>кредит обществу</w:t>
      </w:r>
      <w:proofErr w:type="gramStart"/>
      <w:r w:rsidRPr="00ED1CE6">
        <w:t xml:space="preserve"> А</w:t>
      </w:r>
      <w:proofErr w:type="gramEnd"/>
      <w:r w:rsidRPr="00ED1CE6">
        <w:t>, подал в суд иск о признании сделки купли-продажи недействительной, ссы</w:t>
      </w:r>
      <w:r>
        <w:t>лаясь на нарушение при ее заклю</w:t>
      </w:r>
      <w:r w:rsidRPr="00ED1CE6">
        <w:t>чении требований статьи 81 и 83 Закона Об АО.</w:t>
      </w:r>
    </w:p>
    <w:p w:rsidR="00800853" w:rsidRPr="00ED1CE6" w:rsidRDefault="00800853" w:rsidP="00800853">
      <w:pPr>
        <w:jc w:val="both"/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Являлась ли сделка купли-</w:t>
      </w:r>
      <w:r>
        <w:t>продажи имущества сделкой с за</w:t>
      </w:r>
      <w:r w:rsidRPr="00ED1CE6">
        <w:t>интересованностью для обществ</w:t>
      </w:r>
      <w:proofErr w:type="gramStart"/>
      <w:r w:rsidRPr="00ED1CE6">
        <w:t xml:space="preserve"> А</w:t>
      </w:r>
      <w:proofErr w:type="gramEnd"/>
      <w:r w:rsidRPr="00ED1CE6">
        <w:t xml:space="preserve"> и Б?</w:t>
      </w:r>
    </w:p>
    <w:p w:rsidR="00800853" w:rsidRPr="00E01750" w:rsidRDefault="00800853" w:rsidP="00800853">
      <w:pPr>
        <w:jc w:val="both"/>
      </w:pPr>
      <w:r w:rsidRPr="00ED1CE6">
        <w:t>2. Какое будет решение суда?</w:t>
      </w:r>
    </w:p>
    <w:p w:rsidR="00794C81" w:rsidRDefault="00794C81" w:rsidP="00794C81">
      <w:pPr>
        <w:ind w:firstLine="709"/>
        <w:jc w:val="center"/>
        <w:rPr>
          <w:b/>
          <w:sz w:val="28"/>
          <w:szCs w:val="28"/>
        </w:rPr>
      </w:pPr>
    </w:p>
    <w:p w:rsidR="00800853" w:rsidRPr="000F05A1" w:rsidRDefault="00800853" w:rsidP="009A6324">
      <w:pPr>
        <w:ind w:firstLine="709"/>
        <w:jc w:val="center"/>
        <w:rPr>
          <w:b/>
        </w:rPr>
      </w:pPr>
      <w:r w:rsidRPr="000F05A1">
        <w:rPr>
          <w:b/>
        </w:rPr>
        <w:t>Мини-кейс № 1. Построение системы сбалансированных</w:t>
      </w:r>
      <w:r w:rsidR="009A6324">
        <w:rPr>
          <w:b/>
        </w:rPr>
        <w:t xml:space="preserve"> </w:t>
      </w:r>
      <w:r w:rsidRPr="000F05A1">
        <w:rPr>
          <w:b/>
        </w:rPr>
        <w:t>показателей</w:t>
      </w:r>
    </w:p>
    <w:p w:rsidR="009A6324" w:rsidRDefault="009A6324" w:rsidP="000F05A1">
      <w:pPr>
        <w:ind w:firstLine="709"/>
        <w:jc w:val="both"/>
      </w:pPr>
    </w:p>
    <w:p w:rsidR="00800853" w:rsidRPr="000F05A1" w:rsidRDefault="00800853" w:rsidP="000F05A1">
      <w:pPr>
        <w:ind w:firstLine="709"/>
        <w:jc w:val="both"/>
      </w:pPr>
      <w:r w:rsidRPr="009A6324">
        <w:rPr>
          <w:b/>
          <w:i/>
        </w:rPr>
        <w:t>Ситуация:</w:t>
      </w:r>
      <w:r w:rsidRPr="000F05A1">
        <w:t xml:space="preserve"> Компания ООО «</w:t>
      </w:r>
      <w:proofErr w:type="spellStart"/>
      <w:r w:rsidR="000F05A1">
        <w:t>Металлотрейд</w:t>
      </w:r>
      <w:proofErr w:type="spellEnd"/>
      <w:r w:rsidR="000F05A1">
        <w:t>» занимается торгов</w:t>
      </w:r>
      <w:r w:rsidRPr="000F05A1">
        <w:t>лей металлопродукцией. Сфер</w:t>
      </w:r>
      <w:r w:rsidR="000F05A1">
        <w:t>а деятельности компании – регио</w:t>
      </w:r>
      <w:r w:rsidRPr="000F05A1">
        <w:t xml:space="preserve">нальный рынок (в пределах административной области). </w:t>
      </w:r>
      <w:proofErr w:type="gramStart"/>
      <w:r w:rsidRPr="000F05A1">
        <w:t>На конец</w:t>
      </w:r>
      <w:proofErr w:type="gramEnd"/>
      <w:r w:rsidR="000F05A1">
        <w:t xml:space="preserve"> </w:t>
      </w:r>
      <w:r w:rsidRPr="000F05A1">
        <w:t>2014 года компания занимает 35 % регионального рынка. Видение</w:t>
      </w:r>
      <w:r w:rsidR="000F05A1">
        <w:t xml:space="preserve"> </w:t>
      </w:r>
      <w:r w:rsidRPr="000F05A1">
        <w:t>развития компании на долгосрочн</w:t>
      </w:r>
      <w:r w:rsidR="000F05A1">
        <w:t>ую перспективу (до 5 лет) – дос</w:t>
      </w:r>
      <w:r w:rsidRPr="000F05A1">
        <w:t>тижение доминирующих позиций на региональном рынке.</w:t>
      </w:r>
    </w:p>
    <w:p w:rsidR="00794C81" w:rsidRPr="000F05A1" w:rsidRDefault="00800853" w:rsidP="000F05A1">
      <w:pPr>
        <w:ind w:firstLine="709"/>
        <w:jc w:val="both"/>
      </w:pPr>
      <w:r w:rsidRPr="000F05A1">
        <w:t>Показатели финансово-хозяйственной деятельности компании</w:t>
      </w:r>
    </w:p>
    <w:p w:rsidR="000F05A1" w:rsidRDefault="000F05A1" w:rsidP="000F05A1">
      <w:pPr>
        <w:ind w:firstLine="708"/>
        <w:jc w:val="both"/>
      </w:pPr>
    </w:p>
    <w:tbl>
      <w:tblPr>
        <w:tblStyle w:val="af"/>
        <w:tblW w:w="0" w:type="auto"/>
        <w:tblLook w:val="04A0"/>
      </w:tblPr>
      <w:tblGrid>
        <w:gridCol w:w="5211"/>
        <w:gridCol w:w="1560"/>
        <w:gridCol w:w="1417"/>
        <w:gridCol w:w="1383"/>
      </w:tblGrid>
      <w:tr w:rsidR="000F05A1" w:rsidTr="000F05A1">
        <w:tc>
          <w:tcPr>
            <w:tcW w:w="5211" w:type="dxa"/>
          </w:tcPr>
          <w:p w:rsidR="000F05A1" w:rsidRDefault="000F05A1" w:rsidP="000F05A1">
            <w:pPr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2013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2014</w:t>
            </w:r>
          </w:p>
        </w:tc>
        <w:tc>
          <w:tcPr>
            <w:tcW w:w="1383" w:type="dxa"/>
          </w:tcPr>
          <w:p w:rsidR="000F05A1" w:rsidRDefault="000F05A1" w:rsidP="000F05A1">
            <w:pPr>
              <w:jc w:val="center"/>
            </w:pPr>
            <w:r>
              <w:t>Изменение</w:t>
            </w:r>
            <w:proofErr w:type="gramStart"/>
            <w:r>
              <w:t xml:space="preserve"> (+-)</w:t>
            </w:r>
            <w:proofErr w:type="gramEnd"/>
          </w:p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Чистая прибыль,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 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2498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4900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Выручка,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106456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72952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Технический результат от торговой деятельности, тыс.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2290</w:t>
            </w:r>
          </w:p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- 430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Технический результат от торговой и инвестиционной деятельности,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3750</w:t>
            </w:r>
          </w:p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424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Средняя величина активов,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84941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62716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Средняя величина собственного капитала,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17551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20813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Расходы,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52 412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34 568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Чистая рентабельность, %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Рентабельность торговой деятельности, с учетом инвестиционного дохода, %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Рентабельность активов, %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Рентабельность собственного капитала, %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</w:tbl>
    <w:p w:rsidR="000F05A1" w:rsidRDefault="000F05A1" w:rsidP="000F05A1">
      <w:pPr>
        <w:ind w:firstLine="708"/>
        <w:jc w:val="both"/>
      </w:pPr>
    </w:p>
    <w:p w:rsidR="000F05A1" w:rsidRDefault="000F05A1" w:rsidP="000F05A1">
      <w:pPr>
        <w:ind w:firstLine="708"/>
        <w:jc w:val="both"/>
      </w:pPr>
      <w:r w:rsidRPr="000F05A1">
        <w:rPr>
          <w:b/>
          <w:i/>
        </w:rPr>
        <w:t>Задание.</w:t>
      </w:r>
      <w:r>
        <w:t xml:space="preserve"> На основании данных о деятельности предприятия составить систему сбалансированных показателей компании.</w:t>
      </w:r>
    </w:p>
    <w:p w:rsidR="00495DF5" w:rsidRPr="002172E5" w:rsidRDefault="00495DF5" w:rsidP="008C5AC3">
      <w:pPr>
        <w:ind w:firstLine="708"/>
        <w:jc w:val="center"/>
      </w:pPr>
      <w:r w:rsidRPr="000F05A1">
        <w:br w:type="page"/>
      </w:r>
      <w:r w:rsidRPr="00495DF5">
        <w:rPr>
          <w:b/>
          <w:caps/>
        </w:rPr>
        <w:lastRenderedPageBreak/>
        <w:t>Примеры тестов для контроля знаний</w:t>
      </w:r>
    </w:p>
    <w:p w:rsidR="00495DF5" w:rsidRDefault="00495DF5" w:rsidP="00495DF5">
      <w:pPr>
        <w:ind w:firstLine="709"/>
        <w:jc w:val="both"/>
        <w:rPr>
          <w:b/>
          <w:sz w:val="28"/>
          <w:szCs w:val="28"/>
        </w:rPr>
      </w:pPr>
    </w:p>
    <w:p w:rsidR="00495DF5" w:rsidRPr="00495DF5" w:rsidRDefault="00495DF5" w:rsidP="00495DF5">
      <w:pPr>
        <w:ind w:firstLine="709"/>
        <w:jc w:val="both"/>
        <w:rPr>
          <w:b/>
          <w:sz w:val="28"/>
          <w:szCs w:val="28"/>
        </w:rPr>
      </w:pPr>
      <w:r w:rsidRPr="00495DF5">
        <w:rPr>
          <w:b/>
          <w:sz w:val="28"/>
          <w:szCs w:val="28"/>
        </w:rPr>
        <w:t>ТЕСТ № 1</w:t>
      </w:r>
    </w:p>
    <w:p w:rsidR="00495DF5" w:rsidRDefault="00495DF5" w:rsidP="00495DF5">
      <w:pPr>
        <w:ind w:firstLine="709"/>
        <w:jc w:val="both"/>
        <w:rPr>
          <w:sz w:val="28"/>
          <w:szCs w:val="28"/>
        </w:rPr>
      </w:pP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1. Видом деятельности корпораций, не требующим лицензии,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телевизионное и радиовещание;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деятельность по поставке (продаже) электрической и тепловой энергии;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деятельность по получению (покупке) электрической энергии с оптового рынка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электрической энергии;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переработка нефти;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д</w:t>
      </w:r>
      <w:proofErr w:type="spellEnd"/>
      <w:r w:rsidRPr="00495DF5">
        <w:rPr>
          <w:sz w:val="28"/>
          <w:szCs w:val="28"/>
        </w:rPr>
        <w:t>) перевозки грузов и пассажиров морским транспортом;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финансовый лизинг;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ж) деятельность по ремонту бытового электрооборудования.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2. Корпорации, с точки зрения наличия у них цели извлечения прибыли,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классифицируются, как: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коммерческие;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производственные;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некоммерческие;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сельскохозяйственные;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д</w:t>
      </w:r>
      <w:proofErr w:type="spellEnd"/>
      <w:r w:rsidRPr="00495DF5">
        <w:rPr>
          <w:sz w:val="28"/>
          <w:szCs w:val="28"/>
        </w:rPr>
        <w:t>) финансовые.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3. Правовое положение отечественных акционерных корпораций, а также права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и обязанности акционеров определяются в соответствии </w:t>
      </w:r>
      <w:proofErr w:type="gramStart"/>
      <w:r w:rsidRPr="00495DF5">
        <w:rPr>
          <w:sz w:val="28"/>
          <w:szCs w:val="28"/>
        </w:rPr>
        <w:t>с</w:t>
      </w:r>
      <w:proofErr w:type="gramEnd"/>
      <w:r w:rsidRPr="00495DF5">
        <w:rPr>
          <w:sz w:val="28"/>
          <w:szCs w:val="28"/>
        </w:rPr>
        <w:t>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Гражданским кодексом РФ;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Федеральным законом «Об акционерных обществах»;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Федеральным законом «О рынке ценных бумаг»;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Законом РФ «о предприятиях и предпринимательской деятельности»;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д</w:t>
      </w:r>
      <w:proofErr w:type="spellEnd"/>
      <w:r w:rsidRPr="00495DF5">
        <w:rPr>
          <w:sz w:val="28"/>
          <w:szCs w:val="28"/>
        </w:rPr>
        <w:t>) Федеральным Законом «О финансово-промышленных группах».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4. Банки являются ключевыми участниками корпоративных отношений: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в японской модели управления акционерным обществом;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в немецкой модели управления акционерным обществом;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в англо-американской модели управления акционерным обществом.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5. Формой объединения корпораций, участники которой в результате заключения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соглашения о регулировании объема производства и условиях сбыта и найма </w:t>
      </w:r>
      <w:proofErr w:type="gramStart"/>
      <w:r w:rsidRPr="00495DF5">
        <w:rPr>
          <w:sz w:val="28"/>
          <w:szCs w:val="28"/>
        </w:rPr>
        <w:t>рабочей</w:t>
      </w:r>
      <w:proofErr w:type="gramEnd"/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силы, сохраняют коммерческую и производственную самостоятельность,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синдикат;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концерн;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lastRenderedPageBreak/>
        <w:t>в) картель;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трест.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6. Акционерная корпорация отвечает перед кредиторами по обязательствам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своих участников: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только денежными средствами;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не несет имущественной ответственности;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имуществом, принадлежащим участникам корпорации;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отвечает всем своим имуществом.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7. Акционерная корпорация отвечает по своим обязательствам перед кредиторами: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денежными средствами, находящимися на банковских счетах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всем принадлежащим ей имуществом;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имуществом, принадлежащим участникам корпорации;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не несет имущественной ответственности.</w:t>
      </w:r>
    </w:p>
    <w:p w:rsidR="00495DF5" w:rsidRPr="00495DF5" w:rsidRDefault="00495DF5" w:rsidP="00973380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8. Организациями, которые не могут входить в состав участников финансово-промышленной группы, являются: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иностранные коммерческие и некоммерческие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общественные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организации, действующие в сфере производства товаров и услуг;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банки или иные кредитные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д</w:t>
      </w:r>
      <w:proofErr w:type="spellEnd"/>
      <w:r w:rsidRPr="00495DF5">
        <w:rPr>
          <w:sz w:val="28"/>
          <w:szCs w:val="28"/>
        </w:rPr>
        <w:t>) государственные и муниципальные унитарные предприятия;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инвестиционные институты;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ж) негосударственные пенсионные и иные фонды;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з</w:t>
      </w:r>
      <w:proofErr w:type="spellEnd"/>
      <w:r w:rsidRPr="00495DF5">
        <w:rPr>
          <w:sz w:val="28"/>
          <w:szCs w:val="28"/>
        </w:rPr>
        <w:t>) страховые организации.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9. Стоимость акций поглощаемой компании в большинстве случаев: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остается прежней;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понижается;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повышается;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акции обесцениваются.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10. Размещение ценных бумаг при слиянии, в результате которого создается новое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акционерное общество, происходит путем: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дополнительной эмиссии;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конвертации в акции акционерного общества, созданного в результате слияния, акций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акционерного общества, реорганизованного путем такого слияния;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приобретения акций акционерного общества, созданного путем слияния.</w:t>
      </w:r>
    </w:p>
    <w:p w:rsidR="00495DF5" w:rsidRDefault="00495D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5DF5" w:rsidRPr="00495DF5" w:rsidRDefault="00495DF5" w:rsidP="00495D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DF5">
        <w:rPr>
          <w:b/>
          <w:sz w:val="28"/>
          <w:szCs w:val="28"/>
        </w:rPr>
        <w:lastRenderedPageBreak/>
        <w:t>ТЕСТ №2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1. Статус корпорации как юридического лица подтверждается: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фактом регистрации в государственном органе;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подписанием учредительного договора;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подписанием договора о совместной деятельности.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2. Наиболее распространенной организационно-правовой формой создания</w:t>
      </w:r>
      <w:r>
        <w:rPr>
          <w:sz w:val="28"/>
          <w:szCs w:val="28"/>
        </w:rPr>
        <w:t xml:space="preserve"> </w:t>
      </w:r>
      <w:proofErr w:type="gramStart"/>
      <w:r w:rsidRPr="00495DF5">
        <w:rPr>
          <w:sz w:val="28"/>
          <w:szCs w:val="28"/>
        </w:rPr>
        <w:t>отечественных</w:t>
      </w:r>
      <w:proofErr w:type="gramEnd"/>
      <w:r w:rsidRPr="00495DF5">
        <w:rPr>
          <w:sz w:val="28"/>
          <w:szCs w:val="28"/>
        </w:rPr>
        <w:t xml:space="preserve">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ассоциация;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общество;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товарищество;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муниципальное предприятие.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3. Единицей уставного капитала акционерной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облигация;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акция;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пай;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акционерная квота.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4. Высшим органом управления акционерной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наблюдательный совет;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общее собрание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собрание 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совет директоров;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д</w:t>
      </w:r>
      <w:proofErr w:type="spellEnd"/>
      <w:r w:rsidRPr="00495DF5">
        <w:rPr>
          <w:sz w:val="28"/>
          <w:szCs w:val="28"/>
        </w:rPr>
        <w:t>) совет управляющих.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5. Корпорация вправе объявлять о выплате дивидендов по размещенным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акциям: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ежеквартально;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раз в полгода;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ежегодно;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в любое время года по усмотрению совета директоров.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6. В соответствии с отечественным законодательством акционерные корпорации несут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ответственность: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по собственным обязательствам;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за деятельность филиалов и представительств;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 обязательствам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по обязательствам учредителей.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7. Применение прямой вертикальной интеграции выгодно корпорации </w:t>
      </w:r>
      <w:proofErr w:type="gramStart"/>
      <w:r w:rsidRPr="00495DF5">
        <w:rPr>
          <w:sz w:val="28"/>
          <w:szCs w:val="28"/>
        </w:rPr>
        <w:t>при</w:t>
      </w:r>
      <w:proofErr w:type="gramEnd"/>
      <w:r w:rsidRPr="00495DF5">
        <w:rPr>
          <w:sz w:val="28"/>
          <w:szCs w:val="28"/>
        </w:rPr>
        <w:t>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gramStart"/>
      <w:r w:rsidRPr="00495DF5">
        <w:rPr>
          <w:sz w:val="28"/>
          <w:szCs w:val="28"/>
        </w:rPr>
        <w:t>а) необходимости уменьшения зависимости от колебания цен на комплектующие и от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запросов поставщиков;</w:t>
      </w:r>
      <w:proofErr w:type="gramEnd"/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б) </w:t>
      </w:r>
      <w:proofErr w:type="gramStart"/>
      <w:r w:rsidRPr="00495DF5">
        <w:rPr>
          <w:sz w:val="28"/>
          <w:szCs w:val="28"/>
        </w:rPr>
        <w:t>расширении</w:t>
      </w:r>
      <w:proofErr w:type="gramEnd"/>
      <w:r w:rsidRPr="00495DF5">
        <w:rPr>
          <w:sz w:val="28"/>
          <w:szCs w:val="28"/>
        </w:rPr>
        <w:t xml:space="preserve"> посреднических услуг или невозможности найти посредников с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качественным уровнем работы.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отраслевая и территориальная;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отраслевая и ведомственная;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федеральная и внешнеэкономическая.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lastRenderedPageBreak/>
        <w:t>8. Высшим органом управления финансово-промышленной группы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наблюдательный совет;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центральная компания;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общее собрание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совет управляющих;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spellStart"/>
      <w:r w:rsidRPr="00495DF5">
        <w:rPr>
          <w:sz w:val="28"/>
          <w:szCs w:val="28"/>
        </w:rPr>
        <w:t>д</w:t>
      </w:r>
      <w:proofErr w:type="spellEnd"/>
      <w:r w:rsidRPr="00495DF5">
        <w:rPr>
          <w:sz w:val="28"/>
          <w:szCs w:val="28"/>
        </w:rPr>
        <w:t>) собрание 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совет директоров.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9. Слияние представляет собой: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форму реорганизации юридического лица, осуществляемую по решению его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форму реорганизации корпорации, осуществляемую по решению общего собрания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переход прав и обязанностей ко вновь возникшему юридическому лицу;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реорганизацию, не предусматривающую правопреемства.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10. Первые происходившие в отечественной рыночной экономике слияния и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поглощения характерны для корпораций: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нефтяной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нефтеперерабатывающей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угольной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легкой промышленности.</w:t>
      </w:r>
    </w:p>
    <w:p w:rsidR="00495DF5" w:rsidRDefault="00495DF5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8C5AC3" w:rsidRDefault="00FF5DAB" w:rsidP="008C5AC3">
      <w:pPr>
        <w:jc w:val="center"/>
        <w:rPr>
          <w:b/>
          <w:caps/>
        </w:rPr>
      </w:pPr>
      <w:r w:rsidRPr="00DA2039">
        <w:rPr>
          <w:b/>
          <w:caps/>
        </w:rPr>
        <w:lastRenderedPageBreak/>
        <w:t>вопросы к экзамену</w:t>
      </w:r>
    </w:p>
    <w:p w:rsidR="00FF5DAB" w:rsidRPr="00DA2039" w:rsidRDefault="00FF5DAB" w:rsidP="008C5AC3">
      <w:pPr>
        <w:jc w:val="center"/>
      </w:pPr>
      <w:r w:rsidRPr="00DA2039">
        <w:rPr>
          <w:b/>
          <w:caps/>
        </w:rPr>
        <w:t>по дисциплине «корпоративный менеджмент»</w:t>
      </w:r>
    </w:p>
    <w:p w:rsidR="00FF5DAB" w:rsidRPr="00DA2039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Охарактеризуйте роль корпораций в современной экономике.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Сущность понятий  «</w:t>
      </w:r>
      <w:proofErr w:type="spellStart"/>
      <w:r w:rsidRPr="00F70B03">
        <w:rPr>
          <w:sz w:val="22"/>
          <w:szCs w:val="22"/>
        </w:rPr>
        <w:t>корпоратизм</w:t>
      </w:r>
      <w:proofErr w:type="spellEnd"/>
      <w:r w:rsidRPr="00F70B03">
        <w:rPr>
          <w:sz w:val="22"/>
          <w:szCs w:val="22"/>
        </w:rPr>
        <w:t xml:space="preserve">» и «корпорация». 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признаки корпорации и их специфика в рыночной экономике.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Преимущества и недостатки корпоративной формы организации  бизнеса.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Характеристика интегрированных корпоративных структур и их отличие от корпораций.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Назовите основные формы интегрированных корпоративных структур.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Дайте краткую характеристику картелей, синдикатов, консорциумов.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Дайте краткую характеристику концернов, холдингов, транснациональных компаний.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Сущность и зна</w:t>
      </w:r>
      <w:r w:rsidR="008C5AC3">
        <w:rPr>
          <w:sz w:val="22"/>
          <w:szCs w:val="22"/>
        </w:rPr>
        <w:t>чение корпоративного управления</w:t>
      </w:r>
      <w:r w:rsidRPr="00F70B03">
        <w:rPr>
          <w:sz w:val="22"/>
          <w:szCs w:val="22"/>
        </w:rPr>
        <w:t>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 цели, функции и критерии корпоративного управления.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Этапы развития корпоративного управления за рубежом.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Этапы становления отечественного корпоративного управления.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Субъекты корпоративного управления и их характеристика.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 xml:space="preserve">Характеристика органов корпоративного управления.  Структура  и уровни управления  акционерного </w:t>
      </w:r>
      <w:proofErr w:type="gramStart"/>
      <w:r w:rsidRPr="00F70B03">
        <w:rPr>
          <w:sz w:val="22"/>
          <w:szCs w:val="22"/>
        </w:rPr>
        <w:t>общества</w:t>
      </w:r>
      <w:proofErr w:type="gramEnd"/>
      <w:r w:rsidRPr="00F70B03">
        <w:rPr>
          <w:sz w:val="22"/>
          <w:szCs w:val="22"/>
        </w:rPr>
        <w:t xml:space="preserve"> и их полномочия..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общего собрания акционеров. Какие вопросы отнесены к исключительной компетенции общего собрания акционеров?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Совета директоров акционерного общества. Какие вопросы отнесены к исключительной  компетенции совета директоров (наблю</w:t>
      </w:r>
      <w:r w:rsidRPr="00F70B03">
        <w:rPr>
          <w:sz w:val="22"/>
          <w:szCs w:val="22"/>
        </w:rPr>
        <w:softHyphen/>
        <w:t>дательного совета) общества?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исполнительных органов акционерного общества.</w:t>
      </w:r>
    </w:p>
    <w:p w:rsidR="00FF5DAB" w:rsidRPr="00F70B03" w:rsidRDefault="00FF5DAB" w:rsidP="00FF5DAB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70B03">
        <w:rPr>
          <w:rFonts w:ascii="Times New Roman" w:hAnsi="Times New Roman" w:cs="Times New Roman"/>
          <w:sz w:val="22"/>
          <w:szCs w:val="22"/>
        </w:rPr>
        <w:t xml:space="preserve">Характеристика </w:t>
      </w:r>
      <w:proofErr w:type="spellStart"/>
      <w:r w:rsidRPr="00F70B03">
        <w:rPr>
          <w:rFonts w:ascii="Times New Roman" w:hAnsi="Times New Roman" w:cs="Times New Roman"/>
          <w:sz w:val="22"/>
          <w:szCs w:val="22"/>
        </w:rPr>
        <w:t>миноритарных</w:t>
      </w:r>
      <w:proofErr w:type="spellEnd"/>
      <w:r w:rsidRPr="00F70B03">
        <w:rPr>
          <w:rFonts w:ascii="Times New Roman" w:hAnsi="Times New Roman" w:cs="Times New Roman"/>
          <w:sz w:val="22"/>
          <w:szCs w:val="22"/>
        </w:rPr>
        <w:t xml:space="preserve"> и мажоритарных акционеров.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принципы   корпоративного управления. Международные принципы корпоративного управления.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Факторы, влияющие  на эффективность  корпоративного управления.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включает в себя система корпоративного менеджмента? Факторы, влияющие на  эффективность корпоративного менеджмента.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механизмы корпоративного менеджмента.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Кому и почему необходимо создание рейтинга корпоративного управления?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представляет собой рейтинг с содержательной точки зрения?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Кодекс корпоративного поведения и его основополагающие принципы.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проблемы корпоративного управления. Проблемы на пути развития корпоративного управления в России.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bCs/>
          <w:sz w:val="22"/>
          <w:szCs w:val="22"/>
        </w:rPr>
      </w:pPr>
      <w:r w:rsidRPr="00F70B03">
        <w:rPr>
          <w:sz w:val="22"/>
          <w:szCs w:val="22"/>
        </w:rPr>
        <w:t xml:space="preserve">Назовите основные </w:t>
      </w:r>
      <w:r w:rsidRPr="00F70B03">
        <w:rPr>
          <w:bCs/>
          <w:sz w:val="22"/>
          <w:szCs w:val="22"/>
        </w:rPr>
        <w:t>причины информационной непрозрачности российских компаний для внешних пользователей.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 xml:space="preserve">Что </w:t>
      </w:r>
      <w:proofErr w:type="gramStart"/>
      <w:r w:rsidRPr="00F70B03">
        <w:rPr>
          <w:sz w:val="22"/>
          <w:szCs w:val="22"/>
        </w:rPr>
        <w:t>из себя представляет</w:t>
      </w:r>
      <w:proofErr w:type="gramEnd"/>
      <w:r w:rsidRPr="00F70B03">
        <w:rPr>
          <w:sz w:val="22"/>
          <w:szCs w:val="22"/>
        </w:rPr>
        <w:t xml:space="preserve"> аудит корпоративного управления?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 xml:space="preserve"> В чем смысл  внутреннего контроля и управления ри</w:t>
      </w:r>
      <w:r w:rsidR="008C5AC3">
        <w:rPr>
          <w:sz w:val="22"/>
          <w:szCs w:val="22"/>
        </w:rPr>
        <w:t>сками? Этапы создания внутреннего</w:t>
      </w:r>
      <w:r w:rsidRPr="00F70B03">
        <w:rPr>
          <w:sz w:val="22"/>
          <w:szCs w:val="22"/>
        </w:rPr>
        <w:t xml:space="preserve"> контроля и </w:t>
      </w:r>
      <w:proofErr w:type="spellStart"/>
      <w:proofErr w:type="gramStart"/>
      <w:r w:rsidRPr="00F70B03">
        <w:rPr>
          <w:sz w:val="22"/>
          <w:szCs w:val="22"/>
        </w:rPr>
        <w:t>риск-менеджмента</w:t>
      </w:r>
      <w:proofErr w:type="spellEnd"/>
      <w:proofErr w:type="gramEnd"/>
      <w:r w:rsidRPr="00F70B03">
        <w:rPr>
          <w:sz w:val="22"/>
          <w:szCs w:val="22"/>
        </w:rPr>
        <w:t>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включает в себя корпоративная социальная ответственность?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Что является причиной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Каковы основные типы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 Что является объектом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 Как можно достичь предотвращения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Способы профилактики и обеспечения корпоративной безопасности.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Характеристика национальных моделей корпоративного управления (англо-американская, немецкая, японская) и их особенности.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Сравнительный анализ моделей: сходства, отличия, перспективы  развития.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Корпоративное управление в современной России опыт и перспективы. Специфика  российских корпоративных отношений.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Понятие корпоративной культуры  и основные принципы деловой этики.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Типы корпоративных культур.</w:t>
      </w:r>
    </w:p>
    <w:p w:rsidR="00FF5DAB" w:rsidRPr="00F70B03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73D58" w:rsidRDefault="00973D5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356292" w:rsidRPr="00973D58" w:rsidRDefault="002A1D93" w:rsidP="00973D58">
      <w:pPr>
        <w:spacing w:line="360" w:lineRule="auto"/>
        <w:jc w:val="center"/>
        <w:rPr>
          <w:color w:val="000000"/>
        </w:rPr>
      </w:pPr>
      <w:r>
        <w:rPr>
          <w:b/>
          <w:caps/>
        </w:rPr>
        <w:lastRenderedPageBreak/>
        <w:t>БИБ</w:t>
      </w:r>
      <w:r w:rsidR="00156FEA">
        <w:rPr>
          <w:b/>
          <w:caps/>
        </w:rPr>
        <w:t>ЛИОГРАФИЧЕСКИЙ СПИСОК</w:t>
      </w:r>
    </w:p>
    <w:p w:rsidR="00156FEA" w:rsidRDefault="00156FEA" w:rsidP="00156FEA">
      <w:pPr>
        <w:jc w:val="center"/>
        <w:rPr>
          <w:b/>
          <w:caps/>
        </w:rPr>
      </w:pPr>
    </w:p>
    <w:tbl>
      <w:tblPr>
        <w:tblW w:w="10960" w:type="dxa"/>
        <w:tblInd w:w="-1216" w:type="dxa"/>
        <w:tblLook w:val="04A0"/>
      </w:tblPr>
      <w:tblGrid>
        <w:gridCol w:w="10960"/>
      </w:tblGrid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156FEA" w:rsidP="00F12D66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Основная литература</w:t>
            </w:r>
          </w:p>
          <w:p w:rsidR="0014615E" w:rsidRPr="0014615E" w:rsidRDefault="0014615E" w:rsidP="0014615E">
            <w:pPr>
              <w:pStyle w:val="a9"/>
              <w:rPr>
                <w:bCs/>
                <w:sz w:val="28"/>
                <w:szCs w:val="28"/>
              </w:rPr>
            </w:pPr>
          </w:p>
        </w:tc>
      </w:tr>
      <w:tr w:rsidR="00156FEA" w:rsidRPr="00156FEA" w:rsidTr="00F12D66">
        <w:trPr>
          <w:trHeight w:val="975"/>
        </w:trPr>
        <w:tc>
          <w:tcPr>
            <w:tcW w:w="10960" w:type="dxa"/>
            <w:shd w:val="clear" w:color="auto" w:fill="auto"/>
            <w:hideMark/>
          </w:tcPr>
          <w:p w:rsidR="0014615E" w:rsidRDefault="0014615E" w:rsidP="0014615E">
            <w:pPr>
              <w:pStyle w:val="a9"/>
              <w:numPr>
                <w:ilvl w:val="0"/>
                <w:numId w:val="14"/>
              </w:numPr>
            </w:pPr>
            <w:r w:rsidRPr="0014615E">
              <w:t>Короткий С.В. Корпоративное управление 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/ С.В. Короткий. — Электрон</w:t>
            </w:r>
            <w:proofErr w:type="gramStart"/>
            <w:r w:rsidRPr="0014615E">
              <w:t>.</w:t>
            </w:r>
            <w:proofErr w:type="gramEnd"/>
            <w:r w:rsidRPr="0014615E">
              <w:t xml:space="preserve"> </w:t>
            </w:r>
            <w:proofErr w:type="gramStart"/>
            <w:r w:rsidRPr="0014615E">
              <w:t>т</w:t>
            </w:r>
            <w:proofErr w:type="gramEnd"/>
            <w:r w:rsidRPr="0014615E">
              <w:t xml:space="preserve">екстовые данные. — Саратов: Вузовское образование, 2018. — 230 </w:t>
            </w:r>
            <w:proofErr w:type="spellStart"/>
            <w:r w:rsidRPr="0014615E">
              <w:t>c</w:t>
            </w:r>
            <w:proofErr w:type="spellEnd"/>
            <w:r w:rsidRPr="0014615E">
              <w:t xml:space="preserve">. — 978-5-4487-0135-1. — Режим доступа: </w:t>
            </w:r>
            <w:hyperlink r:id="rId9" w:history="1">
              <w:r w:rsidRPr="007777F7">
                <w:rPr>
                  <w:rStyle w:val="a6"/>
                </w:rPr>
                <w:t>http://www.iprbookshop.ru/72357.html</w:t>
              </w:r>
            </w:hyperlink>
          </w:p>
          <w:p w:rsidR="00350436" w:rsidRPr="009877E3" w:rsidRDefault="00350436" w:rsidP="00350436">
            <w:pPr>
              <w:pStyle w:val="a9"/>
              <w:numPr>
                <w:ilvl w:val="0"/>
                <w:numId w:val="14"/>
              </w:numPr>
            </w:pPr>
            <w:r w:rsidRPr="00350436">
              <w:t xml:space="preserve">Корпоративный менеджмент </w:t>
            </w:r>
            <w:r w:rsidRPr="0014615E">
              <w:t>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</w:t>
            </w:r>
            <w:r w:rsidRPr="00350436">
              <w:t xml:space="preserve">/ Орехов С.А., Селезнев В.А., - 4-е изд. - </w:t>
            </w:r>
            <w:proofErr w:type="spellStart"/>
            <w:r w:rsidRPr="00350436">
              <w:t>М.:Дашков</w:t>
            </w:r>
            <w:proofErr w:type="spellEnd"/>
            <w:r w:rsidRPr="00350436">
              <w:t xml:space="preserve"> и К, 2017. - 440 с.: ISBN 978-5-394-02744-4 - Режим доступа: http://znanium.com/catalog/product/415590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4"/>
              </w:numPr>
            </w:pP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 Л.Н. Корпоративное управление [Электронный ресурс]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учебное пособие для студентов вузов, обучающихся по направлениям экономики и управления / Л.Н.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>. — Электрон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.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т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>екстовые данные. — М.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ЮНИТИ-ДАНА, 2015. — 239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c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. — 978-5-238-01550-7. — Режим доступа: </w:t>
            </w:r>
            <w:hyperlink r:id="rId10" w:history="1">
              <w:r w:rsidR="00350436" w:rsidRPr="00350436">
                <w:rPr>
                  <w:rStyle w:val="a6"/>
                  <w:shd w:val="clear" w:color="auto" w:fill="FCFCFC"/>
                </w:rPr>
                <w:t>http://www.iprbookshop.ru/52618.html</w:t>
              </w:r>
            </w:hyperlink>
          </w:p>
          <w:p w:rsidR="00156FEA" w:rsidRPr="00156FEA" w:rsidRDefault="00156FEA" w:rsidP="00350436"/>
        </w:tc>
      </w:tr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F12D66" w:rsidP="00350436">
            <w:p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2.</w:t>
            </w:r>
            <w:r w:rsidR="00156FEA" w:rsidRPr="00973D58">
              <w:rPr>
                <w:b/>
                <w:bCs/>
              </w:rPr>
              <w:t>Дополнительная литература</w:t>
            </w:r>
          </w:p>
          <w:p w:rsidR="0014615E" w:rsidRPr="0014615E" w:rsidRDefault="0014615E" w:rsidP="0014615E">
            <w:pPr>
              <w:shd w:val="clear" w:color="auto" w:fill="FCFCFC"/>
              <w:rPr>
                <w:color w:val="000000"/>
              </w:rPr>
            </w:pPr>
          </w:p>
          <w:p w:rsidR="00350436" w:rsidRP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>Основы корпоративного управления [Электронный ресурс]</w:t>
            </w:r>
            <w:proofErr w:type="gramStart"/>
            <w:r w:rsidRPr="00350436">
              <w:rPr>
                <w:color w:val="000000"/>
              </w:rPr>
              <w:t xml:space="preserve"> :</w:t>
            </w:r>
            <w:proofErr w:type="gramEnd"/>
            <w:r w:rsidRPr="00350436">
              <w:rPr>
                <w:color w:val="000000"/>
              </w:rPr>
              <w:t xml:space="preserve"> учебное пособие / А.Н. Байдаков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 xml:space="preserve">екстовые данные. — Ставрополь: Ставропольский государственный аграрный университет, 2017. — 120 </w:t>
            </w:r>
            <w:proofErr w:type="spellStart"/>
            <w:r w:rsidRPr="00350436">
              <w:rPr>
                <w:color w:val="000000"/>
              </w:rPr>
              <w:t>c</w:t>
            </w:r>
            <w:proofErr w:type="spellEnd"/>
            <w:r w:rsidRPr="00350436">
              <w:rPr>
                <w:color w:val="000000"/>
              </w:rPr>
              <w:t xml:space="preserve">. — 2227-8397. — Режим доступа: </w:t>
            </w:r>
            <w:hyperlink r:id="rId11" w:history="1">
              <w:r w:rsidRPr="007777F7">
                <w:rPr>
                  <w:rStyle w:val="a6"/>
                </w:rPr>
                <w:t>http://www.iprbookshop.ru/76121.html</w:t>
              </w:r>
            </w:hyperlink>
          </w:p>
          <w:p w:rsidR="00350436" w:rsidRDefault="0014615E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Осипенко О.В. Актуальные проблемы системного применения инструментов корпоративного управления и акционерного права [Электронный ресурс] / О.В. Осипенко.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М.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Статут, 2018. — 448 </w:t>
            </w:r>
            <w:proofErr w:type="spellStart"/>
            <w:r w:rsidRPr="00350436">
              <w:rPr>
                <w:bCs/>
              </w:rPr>
              <w:t>c</w:t>
            </w:r>
            <w:proofErr w:type="spellEnd"/>
            <w:r w:rsidRPr="00350436">
              <w:rPr>
                <w:bCs/>
              </w:rPr>
              <w:t xml:space="preserve">. — 978-5-8354-1438-3. — Режим доступа: </w:t>
            </w:r>
            <w:hyperlink r:id="rId12" w:history="1">
              <w:r w:rsidRPr="00350436">
                <w:rPr>
                  <w:rStyle w:val="a6"/>
                  <w:bCs/>
                </w:rPr>
                <w:t>http://www.iprbookshop.ru/77294.html</w:t>
              </w:r>
            </w:hyperlink>
          </w:p>
          <w:p w:rsid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Коваленко Б.Б. Стратегия и тактика корпоративного управления [Электронный ресурс]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учебное пособие / Б.Б. Коваленко, И.Г. Сергеева.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СПб</w:t>
            </w:r>
            <w:proofErr w:type="gramStart"/>
            <w:r w:rsidRPr="00350436">
              <w:rPr>
                <w:bCs/>
              </w:rPr>
              <w:t xml:space="preserve">. : </w:t>
            </w:r>
            <w:proofErr w:type="gramEnd"/>
            <w:r w:rsidRPr="00350436">
              <w:rPr>
                <w:bCs/>
              </w:rPr>
              <w:t xml:space="preserve">Университет ИТМО, 2015. — 173 </w:t>
            </w:r>
            <w:proofErr w:type="spellStart"/>
            <w:r w:rsidRPr="00350436">
              <w:rPr>
                <w:bCs/>
              </w:rPr>
              <w:t>c</w:t>
            </w:r>
            <w:proofErr w:type="spellEnd"/>
            <w:r w:rsidRPr="00350436">
              <w:rPr>
                <w:bCs/>
              </w:rPr>
              <w:t xml:space="preserve">. — 2227-8397. — Режим доступа: </w:t>
            </w:r>
            <w:hyperlink r:id="rId13" w:history="1">
              <w:r w:rsidRPr="00350436">
                <w:rPr>
                  <w:rStyle w:val="a6"/>
                  <w:bCs/>
                </w:rPr>
                <w:t>http://www.iprbookshop.ru/68155.html</w:t>
              </w:r>
            </w:hyperlink>
          </w:p>
          <w:p w:rsid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156FEA">
              <w:t xml:space="preserve">Горфинкель В.Я. Коммуникации и корпоративное управление [Электронный ресурс]: учебное пособие/ Горфинкель В.Я., Торопцов В.С., </w:t>
            </w:r>
            <w:proofErr w:type="spellStart"/>
            <w:r w:rsidRPr="00156FEA">
              <w:t>Швандар</w:t>
            </w:r>
            <w:proofErr w:type="spellEnd"/>
            <w:r w:rsidRPr="00156FEA">
              <w:t xml:space="preserve"> В.А.— Электрон</w:t>
            </w:r>
            <w:proofErr w:type="gramStart"/>
            <w:r w:rsidRPr="00156FEA">
              <w:t>.</w:t>
            </w:r>
            <w:proofErr w:type="gramEnd"/>
            <w:r w:rsidRPr="00156FEA">
              <w:t xml:space="preserve"> </w:t>
            </w:r>
            <w:proofErr w:type="gramStart"/>
            <w:r w:rsidRPr="00156FEA">
              <w:t>т</w:t>
            </w:r>
            <w:proofErr w:type="gramEnd"/>
            <w:r w:rsidRPr="00156FEA">
              <w:t xml:space="preserve">екстовые данные.— М.: ЮНИТИ-ДАНА, 2012.— 128 </w:t>
            </w:r>
            <w:proofErr w:type="spellStart"/>
            <w:r w:rsidRPr="00156FEA">
              <w:t>c</w:t>
            </w:r>
            <w:proofErr w:type="spellEnd"/>
            <w:r w:rsidRPr="00156FEA">
              <w:t>.— Режим доступа: http://www.iprbookshop.ru/16415.— ЭБС «</w:t>
            </w:r>
            <w:proofErr w:type="spellStart"/>
            <w:r w:rsidRPr="00156FEA">
              <w:t>IPRbooks</w:t>
            </w:r>
            <w:proofErr w:type="spellEnd"/>
            <w:r w:rsidRPr="00156FEA">
              <w:t>», по паролю.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 xml:space="preserve">Менеджмент корпорации и корпоративное управление [Электронный ресурс] / А.Н. </w:t>
            </w:r>
            <w:proofErr w:type="spellStart"/>
            <w:r w:rsidRPr="00350436">
              <w:rPr>
                <w:color w:val="000000"/>
              </w:rPr>
              <w:t>Асаул</w:t>
            </w:r>
            <w:proofErr w:type="spellEnd"/>
            <w:r w:rsidRPr="00350436">
              <w:rPr>
                <w:color w:val="000000"/>
              </w:rPr>
              <w:t xml:space="preserve">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>екстовые данные. — СПб</w:t>
            </w:r>
            <w:proofErr w:type="gramStart"/>
            <w:r w:rsidRPr="00350436">
              <w:rPr>
                <w:color w:val="000000"/>
              </w:rPr>
              <w:t xml:space="preserve">. : </w:t>
            </w:r>
            <w:proofErr w:type="gramEnd"/>
            <w:r w:rsidRPr="00350436">
              <w:rPr>
                <w:color w:val="000000"/>
              </w:rPr>
              <w:t xml:space="preserve">Институт проблем экономического возрождения, </w:t>
            </w:r>
            <w:proofErr w:type="spellStart"/>
            <w:r w:rsidRPr="00350436">
              <w:rPr>
                <w:color w:val="000000"/>
              </w:rPr>
              <w:t>Гуманистика</w:t>
            </w:r>
            <w:proofErr w:type="spellEnd"/>
            <w:r w:rsidRPr="00350436">
              <w:rPr>
                <w:color w:val="000000"/>
              </w:rPr>
              <w:t xml:space="preserve">, 2006. — 288 </w:t>
            </w:r>
            <w:proofErr w:type="spellStart"/>
            <w:r w:rsidRPr="00350436">
              <w:rPr>
                <w:color w:val="000000"/>
              </w:rPr>
              <w:t>c</w:t>
            </w:r>
            <w:proofErr w:type="spellEnd"/>
            <w:r w:rsidRPr="00350436">
              <w:rPr>
                <w:color w:val="000000"/>
              </w:rPr>
              <w:t>. — 5-86050-251-6. — Режим доступа: http://www.iprbookshop.ru/18197.html</w:t>
            </w:r>
          </w:p>
        </w:tc>
      </w:tr>
    </w:tbl>
    <w:p w:rsidR="00350436" w:rsidRDefault="00350436" w:rsidP="00CB158E">
      <w:pPr>
        <w:jc w:val="center"/>
      </w:pPr>
    </w:p>
    <w:p w:rsidR="00510284" w:rsidRPr="00973D58" w:rsidRDefault="00510284" w:rsidP="00CB158E">
      <w:pPr>
        <w:jc w:val="center"/>
        <w:rPr>
          <w:b/>
        </w:rPr>
      </w:pPr>
      <w:r w:rsidRPr="00973D58">
        <w:rPr>
          <w:b/>
        </w:rPr>
        <w:t>Рекомендуемые Интернет-ресурсы:</w:t>
      </w:r>
    </w:p>
    <w:p w:rsidR="00510284" w:rsidRDefault="00510284" w:rsidP="00510284">
      <w:pPr>
        <w:jc w:val="both"/>
      </w:pPr>
      <w:r>
        <w:t>http://www.cfin.ru – сайт «Корпоративный менеджмент»</w:t>
      </w:r>
    </w:p>
    <w:p w:rsidR="00510284" w:rsidRDefault="00510284" w:rsidP="00510284">
      <w:pPr>
        <w:jc w:val="both"/>
      </w:pPr>
      <w:r>
        <w:t xml:space="preserve">http:// </w:t>
      </w:r>
      <w:proofErr w:type="spellStart"/>
      <w:r>
        <w:t>www.t-partners.ru</w:t>
      </w:r>
      <w:proofErr w:type="spellEnd"/>
      <w:r>
        <w:t xml:space="preserve"> - </w:t>
      </w:r>
      <w:proofErr w:type="spellStart"/>
      <w:r>
        <w:t>Кочкин</w:t>
      </w:r>
      <w:proofErr w:type="spellEnd"/>
      <w:r>
        <w:t xml:space="preserve"> С.В. Журнал «Корпоративная культура». </w:t>
      </w:r>
      <w:proofErr w:type="gramStart"/>
      <w:r>
        <w:t>–М</w:t>
      </w:r>
      <w:proofErr w:type="gramEnd"/>
      <w:r>
        <w:t>. (издается</w:t>
      </w:r>
    </w:p>
    <w:p w:rsidR="00510284" w:rsidRDefault="00510284" w:rsidP="00510284">
      <w:pPr>
        <w:jc w:val="both"/>
      </w:pPr>
      <w:r>
        <w:t>с февраля 2005).</w:t>
      </w:r>
    </w:p>
    <w:p w:rsidR="00510284" w:rsidRDefault="00510284" w:rsidP="00510284">
      <w:pPr>
        <w:jc w:val="both"/>
      </w:pPr>
      <w:r>
        <w:t xml:space="preserve">http:// </w:t>
      </w:r>
      <w:proofErr w:type="spellStart"/>
      <w:r>
        <w:t>www.iteam.ru</w:t>
      </w:r>
      <w:proofErr w:type="spellEnd"/>
      <w:r>
        <w:t xml:space="preserve"> - сайт: Технологии корпоративного управления.</w:t>
      </w:r>
    </w:p>
    <w:sectPr w:rsidR="00510284" w:rsidSect="003C04C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95" w:rsidRDefault="00BF5795" w:rsidP="008A368D">
      <w:r>
        <w:separator/>
      </w:r>
    </w:p>
  </w:endnote>
  <w:endnote w:type="continuationSeparator" w:id="0">
    <w:p w:rsidR="00BF5795" w:rsidRDefault="00BF5795" w:rsidP="008A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1564"/>
      <w:docPartObj>
        <w:docPartGallery w:val="Page Numbers (Bottom of Page)"/>
        <w:docPartUnique/>
      </w:docPartObj>
    </w:sdtPr>
    <w:sdtContent>
      <w:p w:rsidR="00BF5795" w:rsidRDefault="00806B53">
        <w:pPr>
          <w:pStyle w:val="ad"/>
          <w:jc w:val="center"/>
        </w:pPr>
        <w:fldSimple w:instr=" PAGE   \* MERGEFORMAT ">
          <w:r w:rsidR="00077FAA">
            <w:rPr>
              <w:noProof/>
            </w:rPr>
            <w:t>1</w:t>
          </w:r>
        </w:fldSimple>
      </w:p>
    </w:sdtContent>
  </w:sdt>
  <w:p w:rsidR="00BF5795" w:rsidRDefault="00BF57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95" w:rsidRDefault="00BF5795" w:rsidP="008A368D">
      <w:r>
        <w:separator/>
      </w:r>
    </w:p>
  </w:footnote>
  <w:footnote w:type="continuationSeparator" w:id="0">
    <w:p w:rsidR="00BF5795" w:rsidRDefault="00BF5795" w:rsidP="008A3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009"/>
    <w:multiLevelType w:val="hybridMultilevel"/>
    <w:tmpl w:val="62FE032A"/>
    <w:lvl w:ilvl="0" w:tplc="7000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E4815"/>
    <w:multiLevelType w:val="hybridMultilevel"/>
    <w:tmpl w:val="DF7E7F78"/>
    <w:lvl w:ilvl="0" w:tplc="6F46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72AF8"/>
    <w:multiLevelType w:val="hybridMultilevel"/>
    <w:tmpl w:val="4934E56C"/>
    <w:lvl w:ilvl="0" w:tplc="1A4C5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A49D0"/>
    <w:multiLevelType w:val="hybridMultilevel"/>
    <w:tmpl w:val="46A48260"/>
    <w:lvl w:ilvl="0" w:tplc="962A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0357D"/>
    <w:multiLevelType w:val="multilevel"/>
    <w:tmpl w:val="8E6A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2D0C69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85E19"/>
    <w:multiLevelType w:val="hybridMultilevel"/>
    <w:tmpl w:val="91584BA8"/>
    <w:lvl w:ilvl="0" w:tplc="E9AE5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85821"/>
    <w:multiLevelType w:val="hybridMultilevel"/>
    <w:tmpl w:val="E86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541"/>
    <w:multiLevelType w:val="multilevel"/>
    <w:tmpl w:val="26E6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523"/>
    <w:multiLevelType w:val="hybridMultilevel"/>
    <w:tmpl w:val="CCC4F422"/>
    <w:lvl w:ilvl="0" w:tplc="429EF51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171DC"/>
    <w:multiLevelType w:val="hybridMultilevel"/>
    <w:tmpl w:val="8FD0CB24"/>
    <w:lvl w:ilvl="0" w:tplc="18B0718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F35086"/>
    <w:multiLevelType w:val="hybridMultilevel"/>
    <w:tmpl w:val="EC5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212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7396E"/>
    <w:multiLevelType w:val="hybridMultilevel"/>
    <w:tmpl w:val="7F5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093F"/>
    <w:multiLevelType w:val="hybridMultilevel"/>
    <w:tmpl w:val="3DA8D92E"/>
    <w:lvl w:ilvl="0" w:tplc="B54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292"/>
    <w:rsid w:val="00034417"/>
    <w:rsid w:val="00041F91"/>
    <w:rsid w:val="00047313"/>
    <w:rsid w:val="00077FAA"/>
    <w:rsid w:val="000A6217"/>
    <w:rsid w:val="000F05A1"/>
    <w:rsid w:val="00145D32"/>
    <w:rsid w:val="0014615E"/>
    <w:rsid w:val="0015398F"/>
    <w:rsid w:val="00156FEA"/>
    <w:rsid w:val="001A4E9C"/>
    <w:rsid w:val="001C1772"/>
    <w:rsid w:val="0020111A"/>
    <w:rsid w:val="00206156"/>
    <w:rsid w:val="002172E5"/>
    <w:rsid w:val="0022303A"/>
    <w:rsid w:val="00261090"/>
    <w:rsid w:val="0028714A"/>
    <w:rsid w:val="002A1D93"/>
    <w:rsid w:val="002C35BC"/>
    <w:rsid w:val="002E0DDD"/>
    <w:rsid w:val="00307E9C"/>
    <w:rsid w:val="00332E4A"/>
    <w:rsid w:val="00350436"/>
    <w:rsid w:val="00356292"/>
    <w:rsid w:val="003B13E6"/>
    <w:rsid w:val="003C04C1"/>
    <w:rsid w:val="003D3E45"/>
    <w:rsid w:val="003D41EE"/>
    <w:rsid w:val="003E0165"/>
    <w:rsid w:val="00454EB1"/>
    <w:rsid w:val="00495DF5"/>
    <w:rsid w:val="004D6E70"/>
    <w:rsid w:val="00510284"/>
    <w:rsid w:val="00583BE4"/>
    <w:rsid w:val="005D7ED7"/>
    <w:rsid w:val="005F6F87"/>
    <w:rsid w:val="00637359"/>
    <w:rsid w:val="0066319D"/>
    <w:rsid w:val="006E3678"/>
    <w:rsid w:val="007018EF"/>
    <w:rsid w:val="00746F88"/>
    <w:rsid w:val="00794C81"/>
    <w:rsid w:val="007B0597"/>
    <w:rsid w:val="007D5378"/>
    <w:rsid w:val="00800853"/>
    <w:rsid w:val="00806B53"/>
    <w:rsid w:val="00832F34"/>
    <w:rsid w:val="00851BEC"/>
    <w:rsid w:val="008668A8"/>
    <w:rsid w:val="008A368D"/>
    <w:rsid w:val="008C5AC3"/>
    <w:rsid w:val="008C6407"/>
    <w:rsid w:val="00920353"/>
    <w:rsid w:val="00953D8E"/>
    <w:rsid w:val="0095432A"/>
    <w:rsid w:val="0096064F"/>
    <w:rsid w:val="00973380"/>
    <w:rsid w:val="00973D58"/>
    <w:rsid w:val="009877E3"/>
    <w:rsid w:val="00997845"/>
    <w:rsid w:val="009A6324"/>
    <w:rsid w:val="00A15EE2"/>
    <w:rsid w:val="00A360D3"/>
    <w:rsid w:val="00A41206"/>
    <w:rsid w:val="00A612F5"/>
    <w:rsid w:val="00A90B40"/>
    <w:rsid w:val="00AD3035"/>
    <w:rsid w:val="00AD4850"/>
    <w:rsid w:val="00B10EC9"/>
    <w:rsid w:val="00B20B6A"/>
    <w:rsid w:val="00B30890"/>
    <w:rsid w:val="00BF5795"/>
    <w:rsid w:val="00C24E45"/>
    <w:rsid w:val="00C27E2D"/>
    <w:rsid w:val="00C64966"/>
    <w:rsid w:val="00C6600E"/>
    <w:rsid w:val="00C85CB7"/>
    <w:rsid w:val="00CB158E"/>
    <w:rsid w:val="00CD43C9"/>
    <w:rsid w:val="00D138AB"/>
    <w:rsid w:val="00D1737C"/>
    <w:rsid w:val="00D733C6"/>
    <w:rsid w:val="00DB3125"/>
    <w:rsid w:val="00E06CAF"/>
    <w:rsid w:val="00EA2FE2"/>
    <w:rsid w:val="00EE09B9"/>
    <w:rsid w:val="00EE241E"/>
    <w:rsid w:val="00F12D66"/>
    <w:rsid w:val="00F859F0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680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578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984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6815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729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612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526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35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96C60-5682-4420-BD1B-6BA18FBF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28</Pages>
  <Words>8243</Words>
  <Characters>46986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Пыряев В.В.</dc:creator>
  <cp:keywords/>
  <dc:description/>
  <cp:lastModifiedBy>online</cp:lastModifiedBy>
  <cp:revision>36</cp:revision>
  <cp:lastPrinted>2018-09-17T13:30:00Z</cp:lastPrinted>
  <dcterms:created xsi:type="dcterms:W3CDTF">2013-10-27T10:17:00Z</dcterms:created>
  <dcterms:modified xsi:type="dcterms:W3CDTF">2018-09-18T12:49:00Z</dcterms:modified>
</cp:coreProperties>
</file>